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20" w:lineRule="exact"/>
        <w:jc w:val="center"/>
        <w:rPr>
          <w:rFonts w:hint="eastAsia"/>
        </w:rPr>
      </w:pPr>
      <w:bookmarkStart w:id="0" w:name="_GoBack"/>
      <w:bookmarkEnd w:id="0"/>
      <w:r>
        <w:drawing>
          <wp:anchor distT="0" distB="0" distL="114300" distR="114300" simplePos="0" relativeHeight="251658240" behindDoc="1" locked="0" layoutInCell="1" allowOverlap="1">
            <wp:simplePos x="0" y="0"/>
            <wp:positionH relativeFrom="column">
              <wp:posOffset>-1035685</wp:posOffset>
            </wp:positionH>
            <wp:positionV relativeFrom="paragraph">
              <wp:posOffset>-1339215</wp:posOffset>
            </wp:positionV>
            <wp:extent cx="7604760" cy="4728845"/>
            <wp:effectExtent l="0" t="0" r="15240" b="14605"/>
            <wp:wrapNone/>
            <wp:docPr id="2" name="图片 15" descr="政府办公室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descr="政府办公室文件"/>
                    <pic:cNvPicPr>
                      <a:picLocks noChangeAspect="1"/>
                    </pic:cNvPicPr>
                  </pic:nvPicPr>
                  <pic:blipFill>
                    <a:blip r:embed="rId7"/>
                    <a:stretch>
                      <a:fillRect/>
                    </a:stretch>
                  </pic:blipFill>
                  <pic:spPr>
                    <a:xfrm>
                      <a:off x="0" y="0"/>
                      <a:ext cx="7604760" cy="4728845"/>
                    </a:xfrm>
                    <a:prstGeom prst="rect">
                      <a:avLst/>
                    </a:prstGeom>
                    <a:noFill/>
                    <a:ln>
                      <a:noFill/>
                    </a:ln>
                  </pic:spPr>
                </pic:pic>
              </a:graphicData>
            </a:graphic>
          </wp:anchor>
        </w:drawing>
      </w:r>
      <w:r>
        <w:rPr>
          <w:color w:val="FF0000"/>
          <w:sz w:val="20"/>
        </w:rPr>
        <mc:AlternateContent>
          <mc:Choice Requires="wps">
            <w:drawing>
              <wp:anchor distT="0" distB="0" distL="114300" distR="114300" simplePos="0" relativeHeight="251659264" behindDoc="0" locked="0" layoutInCell="1" hidden="1" allowOverlap="1">
                <wp:simplePos x="0" y="0"/>
                <wp:positionH relativeFrom="column">
                  <wp:posOffset>-933450</wp:posOffset>
                </wp:positionH>
                <wp:positionV relativeFrom="paragraph">
                  <wp:posOffset>-188595</wp:posOffset>
                </wp:positionV>
                <wp:extent cx="666750" cy="372110"/>
                <wp:effectExtent l="0" t="0" r="0" b="0"/>
                <wp:wrapNone/>
                <wp:docPr id="3" name="inputtext" hidden="1"/>
                <wp:cNvGraphicFramePr/>
                <a:graphic xmlns:a="http://schemas.openxmlformats.org/drawingml/2006/main">
                  <a:graphicData uri="http://schemas.microsoft.com/office/word/2010/wordprocessingShape">
                    <wps:wsp>
                      <wps:cNvSpPr txBox="1"/>
                      <wps:spPr>
                        <a:xfrm flipV="1">
                          <a:off x="0" y="0"/>
                          <a:ext cx="666750" cy="372110"/>
                        </a:xfrm>
                        <a:prstGeom prst="rect">
                          <a:avLst/>
                        </a:prstGeom>
                        <a:solidFill>
                          <a:srgbClr val="FFFFFF"/>
                        </a:solidFill>
                        <a:ln w="9525" cap="flat" cmpd="sng">
                          <a:solidFill>
                            <a:srgbClr val="000000"/>
                          </a:solidFill>
                          <a:prstDash val="solid"/>
                          <a:miter/>
                          <a:headEnd type="none" w="med" len="med"/>
                          <a:tailEnd type="none" w="med" len="med"/>
                        </a:ln>
                      </wps:spPr>
                      <wps:txbx>
                        <w:txbxContent>
                          <w:p>
                            <w:r>
                              <w:t>WordType= 11;gUserName=CN=</w:t>
                            </w:r>
                            <w:r>
                              <w:rPr>
                                <w:rFonts w:hint="eastAsia"/>
                              </w:rPr>
                              <w:t>admin</w:t>
                            </w:r>
                            <w:r>
                              <w:t>/OU=</w:t>
                            </w:r>
                            <w:r>
                              <w:rPr>
                                <w:rFonts w:hint="eastAsia"/>
                              </w:rPr>
                              <w:t>办公室</w:t>
                            </w:r>
                            <w:r>
                              <w:t>/O=</w:t>
                            </w:r>
                            <w:r>
                              <w:rPr>
                                <w:rFonts w:hint="eastAsia"/>
                              </w:rPr>
                              <w:t>联合软件</w:t>
                            </w:r>
                            <w:r>
                              <w:t>;gUNID=2EEA19EB03D4A26B48256E12000FD421;gServerUrl=http://weboa:80;gDatabaseUrl=http://weboa/sendfile.nsf;gFtpServer=172.16.1.250;gFtpPort=21;gFtpUser=notes;gFtpPass=1234;gWordBody=2EEA19EB03D4A26B48256E12000FD421db.doc;gWordHead=c:\oawork\2EEA19EB03D4A26B48256E12000FD421dh.doc;gWordTail=c:\oawork\2EEA19EB03D4A26B48256E12000FD421dt.doc;gWordSource=c:\oawork\2EEA19EB03D4A26B48256E12000FD421ds.htm;</w:t>
                            </w:r>
                          </w:p>
                        </w:txbxContent>
                      </wps:txbx>
                      <wps:bodyPr upright="1"/>
                    </wps:wsp>
                  </a:graphicData>
                </a:graphic>
              </wp:anchor>
            </w:drawing>
          </mc:Choice>
          <mc:Fallback>
            <w:pict>
              <v:shape id="inputtext" o:spid="_x0000_s1026" o:spt="202" type="#_x0000_t202" style="position:absolute;left:0pt;flip:y;margin-left:-73.5pt;margin-top:-14.85pt;height:29.3pt;width:52.5pt;visibility:hidden;z-index:251659264;mso-width-relative:page;mso-height-relative:page;" fillcolor="#FFFFFF" filled="t" stroked="t" coordsize="21600,21600" o:gfxdata="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r1U5/YAAAACwEAAA8AAAAAAAAAAQAgAAAAIgAAAGRycy9kb3ducmV2LnhtbFBLAQIUABQAAAAI&#10;AIdO4kBwX3Bo7QEAAPoDAAAOAAAAAAAAAAEAIAAAACcBAABkcnMvZTJvRG9jLnhtbFBLBQYAAAAA&#10;BgAGAFkBAACGBQAAAAA=&#10;">
                <v:fill on="t" focussize="0,0"/>
                <v:stroke color="#000000" joinstyle="miter"/>
                <v:imagedata o:title=""/>
                <o:lock v:ext="edit" aspectratio="f"/>
                <v:textbox>
                  <w:txbxContent>
                    <w:p>
                      <w:r>
                        <w:t>WordType= 11;gUserName=CN=</w:t>
                      </w:r>
                      <w:r>
                        <w:rPr>
                          <w:rFonts w:hint="eastAsia"/>
                        </w:rPr>
                        <w:t>admin</w:t>
                      </w:r>
                      <w:r>
                        <w:t>/OU=</w:t>
                      </w:r>
                      <w:r>
                        <w:rPr>
                          <w:rFonts w:hint="eastAsia"/>
                        </w:rPr>
                        <w:t>办公室</w:t>
                      </w:r>
                      <w:r>
                        <w:t>/O=</w:t>
                      </w:r>
                      <w:r>
                        <w:rPr>
                          <w:rFonts w:hint="eastAsia"/>
                        </w:rPr>
                        <w:t>联合软件</w:t>
                      </w:r>
                      <w:r>
                        <w:t>;gUNID=2EEA19EB03D4A26B48256E12000FD421;gServerUrl=http://weboa:80;gDatabaseUrl=http://weboa/sendfile.nsf;gFtpServer=172.16.1.250;gFtpPort=21;gFtpUser=notes;gFtpPass=1234;gWordBody=2EEA19EB03D4A26B48256E12000FD421db.doc;gWordHead=c:\oawork\2EEA19EB03D4A26B48256E12000FD421dh.doc;gWordTail=c:\oawork\2EEA19EB03D4A26B48256E12000FD421dt.doc;gWordSource=c:\oawork\2EEA19EB03D4A26B48256E12000FD421ds.htm;</w:t>
                      </w:r>
                    </w:p>
                  </w:txbxContent>
                </v:textbox>
              </v:shape>
            </w:pict>
          </mc:Fallback>
        </mc:AlternateContent>
      </w:r>
      <w:r>
        <w:rPr>
          <w:rFonts w:hint="eastAsia"/>
        </w:rPr>
        <w:fldChar w:fldCharType="begin"/>
      </w:r>
      <w:r>
        <w:rPr>
          <w:rFonts w:hint="eastAsia"/>
        </w:rPr>
        <w:instrText xml:space="preserve"> DOCVARIABLE  zyLink  \* MERGEFORMAT </w:instrText>
      </w:r>
      <w:r>
        <w:rPr>
          <w:rFonts w:hint="eastAsia"/>
        </w:rPr>
        <w:fldChar w:fldCharType="end"/>
      </w:r>
    </w:p>
    <w:p>
      <w:pPr>
        <w:keepNext w:val="0"/>
        <w:keepLines w:val="0"/>
        <w:pageBreakBefore w:val="0"/>
        <w:kinsoku/>
        <w:wordWrap/>
        <w:overflowPunct/>
        <w:topLinePunct w:val="0"/>
        <w:bidi w:val="0"/>
        <w:spacing w:line="520" w:lineRule="exact"/>
        <w:jc w:val="center"/>
        <w:rPr>
          <w:rFonts w:hint="eastAsia"/>
        </w:rPr>
      </w:pPr>
    </w:p>
    <w:p>
      <w:pPr>
        <w:keepNext w:val="0"/>
        <w:keepLines w:val="0"/>
        <w:pageBreakBefore w:val="0"/>
        <w:kinsoku/>
        <w:wordWrap/>
        <w:overflowPunct/>
        <w:topLinePunct w:val="0"/>
        <w:bidi w:val="0"/>
        <w:spacing w:line="520" w:lineRule="exact"/>
        <w:jc w:val="center"/>
        <w:rPr>
          <w:rFonts w:hint="eastAsia"/>
        </w:rPr>
      </w:pPr>
    </w:p>
    <w:p>
      <w:pPr>
        <w:keepNext w:val="0"/>
        <w:keepLines w:val="0"/>
        <w:pageBreakBefore w:val="0"/>
        <w:kinsoku/>
        <w:wordWrap/>
        <w:overflowPunct/>
        <w:topLinePunct w:val="0"/>
        <w:bidi w:val="0"/>
        <w:spacing w:line="520" w:lineRule="exact"/>
        <w:jc w:val="center"/>
        <w:rPr>
          <w:rFonts w:hint="eastAsia"/>
        </w:rPr>
      </w:pPr>
    </w:p>
    <w:p>
      <w:pPr>
        <w:keepNext w:val="0"/>
        <w:keepLines w:val="0"/>
        <w:pageBreakBefore w:val="0"/>
        <w:kinsoku/>
        <w:wordWrap/>
        <w:overflowPunct/>
        <w:topLinePunct w:val="0"/>
        <w:bidi w:val="0"/>
        <w:spacing w:line="520" w:lineRule="exact"/>
        <w:jc w:val="center"/>
        <w:rPr>
          <w:rFonts w:hint="eastAsia"/>
        </w:rPr>
      </w:pPr>
    </w:p>
    <w:p>
      <w:pPr>
        <w:keepNext w:val="0"/>
        <w:keepLines w:val="0"/>
        <w:pageBreakBefore w:val="0"/>
        <w:kinsoku/>
        <w:wordWrap/>
        <w:overflowPunct/>
        <w:topLinePunct w:val="0"/>
        <w:bidi w:val="0"/>
        <w:spacing w:line="520" w:lineRule="exact"/>
        <w:rPr>
          <w:rFonts w:hint="eastAsia"/>
        </w:rPr>
      </w:pPr>
    </w:p>
    <w:p>
      <w:pPr>
        <w:keepNext w:val="0"/>
        <w:keepLines w:val="0"/>
        <w:pageBreakBefore w:val="0"/>
        <w:kinsoku/>
        <w:wordWrap/>
        <w:overflowPunct/>
        <w:topLinePunct w:val="0"/>
        <w:bidi w:val="0"/>
        <w:spacing w:line="520" w:lineRule="exact"/>
        <w:rPr>
          <w:rFonts w:hint="eastAsia"/>
        </w:rPr>
      </w:pPr>
    </w:p>
    <w:p>
      <w:pPr>
        <w:keepNext w:val="0"/>
        <w:keepLines w:val="0"/>
        <w:pageBreakBefore w:val="0"/>
        <w:kinsoku/>
        <w:wordWrap/>
        <w:overflowPunct/>
        <w:topLinePunct w:val="0"/>
        <w:bidi w:val="0"/>
        <w:spacing w:line="520" w:lineRule="exact"/>
        <w:jc w:val="center"/>
        <w:rPr>
          <w:rFonts w:hint="eastAsia"/>
        </w:rPr>
      </w:pPr>
    </w:p>
    <w:p>
      <w:pPr>
        <w:keepNext w:val="0"/>
        <w:keepLines w:val="0"/>
        <w:pageBreakBefore w:val="0"/>
        <w:kinsoku/>
        <w:wordWrap/>
        <w:overflowPunct/>
        <w:topLinePunct w:val="0"/>
        <w:bidi w:val="0"/>
        <w:spacing w:line="520" w:lineRule="exact"/>
        <w:jc w:val="center"/>
        <w:rPr>
          <w:rFonts w:hint="default" w:ascii="仿宋_GB2312"/>
          <w:sz w:val="21"/>
          <w:lang w:val="en"/>
        </w:rPr>
      </w:pPr>
      <w:r>
        <w:rPr>
          <w:rFonts w:hint="default" w:ascii="仿宋_GB2312"/>
          <w:szCs w:val="32"/>
          <w:lang w:val="en"/>
        </w:rPr>
        <w:t>新县政办</w:t>
      </w:r>
      <w:r>
        <w:rPr>
          <w:rFonts w:hint="default" w:ascii="Times New Roman" w:hAnsi="Times New Roman" w:cs="Times New Roman"/>
          <w:w w:val="100"/>
          <w:sz w:val="32"/>
          <w:szCs w:val="32"/>
          <w:highlight w:val="none"/>
          <w:lang w:val="en" w:eastAsia="zh-CN"/>
        </w:rPr>
        <w:t>〔2024〕35号</w:t>
      </w:r>
    </w:p>
    <w:p>
      <w:pPr>
        <w:keepNext w:val="0"/>
        <w:keepLines w:val="0"/>
        <w:pageBreakBefore w:val="0"/>
        <w:kinsoku/>
        <w:wordWrap/>
        <w:overflowPunct/>
        <w:topLinePunct w:val="0"/>
        <w:bidi w:val="0"/>
        <w:snapToGrid w:val="0"/>
        <w:spacing w:line="520" w:lineRule="exact"/>
        <w:jc w:val="both"/>
        <w:rPr>
          <w:rFonts w:hint="eastAsia" w:ascii="仿宋_GB2312"/>
          <w:szCs w:val="32"/>
        </w:rPr>
      </w:pPr>
    </w:p>
    <w:p>
      <w:pPr>
        <w:keepNext w:val="0"/>
        <w:keepLines w:val="0"/>
        <w:pageBreakBefore w:val="0"/>
        <w:widowControl w:val="0"/>
        <w:kinsoku/>
        <w:wordWrap/>
        <w:overflowPunct/>
        <w:topLinePunct w:val="0"/>
        <w:autoSpaceDE/>
        <w:autoSpaceDN/>
        <w:bidi w:val="0"/>
        <w:adjustRightInd/>
        <w:snapToGrid w:val="0"/>
        <w:spacing w:before="282" w:beforeLines="50" w:line="520" w:lineRule="exact"/>
        <w:jc w:val="center"/>
        <w:textAlignment w:val="auto"/>
        <w:rPr>
          <w:rFonts w:hint="eastAsia" w:ascii="仿宋_GB2312" w:hAnsi="仿宋_GB2312" w:cs="仿宋_GB2312"/>
          <w:sz w:val="32"/>
          <w:szCs w:val="32"/>
          <w:lang w:val="en-US" w:eastAsia="zh-CN"/>
        </w:rPr>
      </w:pPr>
      <w:r>
        <w:rPr>
          <w:rFonts w:hint="default" w:ascii="方正小标宋简体" w:hAnsi="宋体" w:eastAsia="方正小标宋简体"/>
          <w:sz w:val="44"/>
          <w:szCs w:val="44"/>
          <w:lang w:val="en"/>
        </w:rPr>
        <w:t>关于废止《关于印发&lt;新源县优化提升营商环境十大行动方案&gt;的通知》等文件的通知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32"/>
          <w:highlight w:val="none"/>
          <w:lang w:val="zh-CN"/>
        </w:rPr>
      </w:pPr>
      <w:r>
        <w:rPr>
          <w:rFonts w:hint="eastAsia" w:ascii="仿宋_GB2312" w:hAnsi="仿宋_GB2312" w:cs="仿宋_GB2312"/>
          <w:sz w:val="32"/>
          <w:szCs w:val="32"/>
          <w:lang w:val="en-US" w:eastAsia="zh-CN"/>
        </w:rPr>
        <w:t>各乡镇人民政府，县直各有关部门（单位）</w:t>
      </w:r>
      <w:r>
        <w:rPr>
          <w:rFonts w:hint="eastAsia" w:ascii="仿宋_GB2312" w:hAnsi="仿宋_GB2312" w:eastAsia="仿宋_GB2312" w:cs="仿宋_GB2312"/>
          <w:sz w:val="32"/>
          <w:szCs w:val="32"/>
          <w:lang w:val="en" w:eastAsia="zh-CN"/>
        </w:rPr>
        <w:t>：</w:t>
      </w:r>
    </w:p>
    <w:p>
      <w:pPr>
        <w:keepNext w:val="0"/>
        <w:keepLines w:val="0"/>
        <w:pageBreakBefore w:val="0"/>
        <w:widowControl w:val="0"/>
        <w:kinsoku/>
        <w:wordWrap/>
        <w:overflowPunct/>
        <w:topLinePunct w:val="0"/>
        <w:autoSpaceDE w:val="0"/>
        <w:autoSpaceDN w:val="0"/>
        <w:bidi w:val="0"/>
        <w:adjustRightInd w:val="0"/>
        <w:snapToGrid w:val="0"/>
        <w:spacing w:beforeAutospacing="0" w:line="520" w:lineRule="exact"/>
        <w:ind w:left="0" w:leftChars="0" w:right="0" w:rightChars="0" w:firstLine="640" w:firstLineChars="200"/>
        <w:jc w:val="both"/>
        <w:textAlignment w:val="auto"/>
        <w:outlineLvl w:val="9"/>
        <w:rPr>
          <w:rFonts w:hint="default" w:ascii="Times New Roman" w:hAnsi="Times New Roman" w:cs="Times New Roman"/>
          <w:szCs w:val="32"/>
          <w:highlight w:val="none"/>
          <w:lang w:val="en-US" w:eastAsia="zh-CN"/>
        </w:rPr>
      </w:pPr>
      <w:r>
        <w:rPr>
          <w:rFonts w:hint="default" w:ascii="Times New Roman" w:hAnsi="Times New Roman" w:cs="Times New Roman"/>
          <w:szCs w:val="32"/>
          <w:highlight w:val="none"/>
          <w:lang w:val="zh-CN"/>
        </w:rPr>
        <w:t>为深入贯彻落实自治区关于开展涉及不平等对待企业法律法规政策清理工作的相关要求，</w:t>
      </w:r>
      <w:r>
        <w:rPr>
          <w:rFonts w:hint="eastAsia" w:cs="Times New Roman"/>
          <w:szCs w:val="32"/>
          <w:highlight w:val="none"/>
          <w:lang w:val="en-US" w:eastAsia="zh-CN"/>
        </w:rPr>
        <w:t>营造市场化、法治化、国际化营商环境，根据</w:t>
      </w:r>
      <w:r>
        <w:rPr>
          <w:rFonts w:hint="default" w:ascii="Times New Roman" w:hAnsi="Times New Roman" w:cs="Times New Roman"/>
          <w:szCs w:val="32"/>
          <w:highlight w:val="none"/>
          <w:lang w:val="zh-CN"/>
        </w:rPr>
        <w:t>《关于</w:t>
      </w:r>
      <w:r>
        <w:rPr>
          <w:rFonts w:hint="eastAsia" w:cs="Times New Roman"/>
          <w:szCs w:val="32"/>
          <w:highlight w:val="none"/>
          <w:lang w:val="en-US" w:eastAsia="zh-CN"/>
        </w:rPr>
        <w:t>废止一批涉企政策文件的</w:t>
      </w:r>
      <w:r>
        <w:rPr>
          <w:rFonts w:hint="default" w:ascii="Times New Roman" w:hAnsi="Times New Roman" w:cs="Times New Roman"/>
          <w:szCs w:val="32"/>
          <w:highlight w:val="none"/>
          <w:lang w:val="zh-CN"/>
        </w:rPr>
        <w:t>通知》（</w:t>
      </w:r>
      <w:r>
        <w:rPr>
          <w:rFonts w:hint="eastAsia" w:cs="Times New Roman"/>
          <w:szCs w:val="32"/>
          <w:highlight w:val="none"/>
          <w:lang w:val="en-US" w:eastAsia="zh-CN"/>
        </w:rPr>
        <w:t>伊州政办发</w:t>
      </w:r>
      <w:r>
        <w:rPr>
          <w:rFonts w:hint="default" w:ascii="Times New Roman" w:hAnsi="Times New Roman" w:cs="Times New Roman"/>
          <w:w w:val="100"/>
          <w:sz w:val="32"/>
          <w:szCs w:val="32"/>
          <w:highlight w:val="none"/>
          <w:lang w:val="zh-CN"/>
        </w:rPr>
        <w:t>〔20</w:t>
      </w:r>
      <w:r>
        <w:rPr>
          <w:rFonts w:hint="eastAsia" w:ascii="Times New Roman" w:hAnsi="Times New Roman" w:cs="Times New Roman"/>
          <w:w w:val="100"/>
          <w:sz w:val="32"/>
          <w:szCs w:val="32"/>
          <w:highlight w:val="none"/>
          <w:lang w:val="en-US" w:eastAsia="zh-CN"/>
        </w:rPr>
        <w:t>24</w:t>
      </w:r>
      <w:r>
        <w:rPr>
          <w:rFonts w:hint="default" w:ascii="Times New Roman" w:hAnsi="Times New Roman" w:cs="Times New Roman"/>
          <w:w w:val="100"/>
          <w:sz w:val="32"/>
          <w:szCs w:val="32"/>
          <w:highlight w:val="none"/>
          <w:lang w:val="zh-CN"/>
        </w:rPr>
        <w:t>〕</w:t>
      </w:r>
      <w:r>
        <w:rPr>
          <w:rFonts w:hint="eastAsia" w:ascii="Times New Roman" w:hAnsi="Times New Roman" w:cs="Times New Roman"/>
          <w:w w:val="100"/>
          <w:sz w:val="32"/>
          <w:szCs w:val="32"/>
          <w:highlight w:val="none"/>
          <w:lang w:val="en-US" w:eastAsia="zh-CN"/>
        </w:rPr>
        <w:t>21</w:t>
      </w:r>
      <w:r>
        <w:rPr>
          <w:rFonts w:hint="default" w:ascii="Times New Roman" w:hAnsi="Times New Roman" w:cs="Times New Roman"/>
          <w:w w:val="100"/>
          <w:sz w:val="32"/>
          <w:szCs w:val="32"/>
          <w:highlight w:val="none"/>
          <w:lang w:val="zh-CN"/>
        </w:rPr>
        <w:t>号）</w:t>
      </w:r>
      <w:r>
        <w:rPr>
          <w:rFonts w:hint="eastAsia" w:ascii="Times New Roman" w:hAnsi="Times New Roman" w:cs="Times New Roman"/>
          <w:w w:val="100"/>
          <w:sz w:val="32"/>
          <w:szCs w:val="32"/>
          <w:highlight w:val="none"/>
          <w:lang w:val="en-US" w:eastAsia="zh-CN"/>
        </w:rPr>
        <w:t>文件精神，</w:t>
      </w:r>
      <w:r>
        <w:rPr>
          <w:rFonts w:hint="default" w:ascii="Times New Roman" w:hAnsi="Times New Roman" w:cs="Times New Roman"/>
          <w:w w:val="100"/>
          <w:sz w:val="32"/>
          <w:szCs w:val="32"/>
          <w:highlight w:val="none"/>
          <w:lang w:val="zh-CN"/>
        </w:rPr>
        <w:t>经新源县人民政府2024年第8次</w:t>
      </w:r>
      <w:r>
        <w:rPr>
          <w:rFonts w:hint="default" w:ascii="Times New Roman" w:hAnsi="Times New Roman" w:cs="Times New Roman"/>
          <w:szCs w:val="32"/>
          <w:highlight w:val="none"/>
          <w:lang w:val="zh-CN"/>
        </w:rPr>
        <w:t>常务会议研究，决定废止《关于印发&lt;新源县优化提升营商环境十</w:t>
      </w:r>
      <w:r>
        <w:rPr>
          <w:rFonts w:hint="default" w:ascii="Times New Roman" w:hAnsi="Times New Roman" w:cs="Times New Roman"/>
          <w:w w:val="100"/>
          <w:sz w:val="32"/>
          <w:szCs w:val="32"/>
          <w:highlight w:val="none"/>
          <w:lang w:val="zh-CN"/>
        </w:rPr>
        <w:t>大行动方案&gt;的通知》（新县政办〔2018〕140号）等政策</w:t>
      </w:r>
      <w:r>
        <w:rPr>
          <w:rFonts w:hint="eastAsia" w:cs="Times New Roman"/>
          <w:w w:val="100"/>
          <w:sz w:val="32"/>
          <w:szCs w:val="32"/>
          <w:highlight w:val="none"/>
          <w:lang w:val="en-US" w:eastAsia="zh-CN"/>
        </w:rPr>
        <w:t>性</w:t>
      </w:r>
      <w:r>
        <w:rPr>
          <w:rFonts w:hint="default" w:ascii="Times New Roman" w:hAnsi="Times New Roman" w:cs="Times New Roman"/>
          <w:w w:val="100"/>
          <w:sz w:val="32"/>
          <w:szCs w:val="32"/>
          <w:highlight w:val="none"/>
          <w:lang w:val="zh-CN"/>
        </w:rPr>
        <w:t>文件3件</w:t>
      </w:r>
      <w:r>
        <w:rPr>
          <w:rFonts w:hint="eastAsia" w:cs="Times New Roman"/>
          <w:w w:val="100"/>
          <w:sz w:val="32"/>
          <w:szCs w:val="32"/>
          <w:highlight w:val="none"/>
          <w:lang w:val="zh-CN"/>
        </w:rPr>
        <w:t>，</w:t>
      </w:r>
      <w:r>
        <w:rPr>
          <w:rFonts w:hint="default" w:ascii="Times New Roman" w:hAnsi="Times New Roman" w:cs="Times New Roman"/>
          <w:szCs w:val="32"/>
          <w:highlight w:val="none"/>
          <w:lang w:val="zh-CN"/>
        </w:rPr>
        <w:t>予以废止的文件不再作为行政管理依据</w:t>
      </w:r>
      <w:r>
        <w:rPr>
          <w:rFonts w:hint="eastAsia" w:cs="Times New Roman"/>
          <w:szCs w:val="32"/>
          <w:highlight w:val="none"/>
          <w:lang w:val="zh-CN"/>
        </w:rPr>
        <w:t>，</w:t>
      </w:r>
      <w:r>
        <w:rPr>
          <w:rFonts w:hint="eastAsia" w:cs="Times New Roman"/>
          <w:szCs w:val="32"/>
          <w:highlight w:val="none"/>
          <w:lang w:val="en-US" w:eastAsia="zh-CN"/>
        </w:rPr>
        <w:t>请认真抓好落实</w:t>
      </w:r>
      <w:r>
        <w:rPr>
          <w:rFonts w:hint="default" w:ascii="Times New Roman" w:hAnsi="Times New Roman" w:cs="Times New Roman"/>
          <w:szCs w:val="32"/>
          <w:highlight w:val="none"/>
          <w:lang w:val="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szCs w:val="32"/>
          <w:highlight w:val="none"/>
          <w:lang w:val="zh-CN"/>
        </w:rPr>
      </w:pPr>
      <w:r>
        <w:rPr>
          <w:rFonts w:hint="eastAsia" w:ascii="仿宋_GB2312" w:hAnsi="仿宋_GB2312" w:eastAsia="仿宋_GB2312" w:cs="仿宋_GB2312"/>
          <w:sz w:val="32"/>
          <w:szCs w:val="32"/>
          <w:lang w:val="en-US" w:eastAsia="zh-CN"/>
        </w:rPr>
        <w:t>附件：废止的文件目录</w:t>
      </w:r>
    </w:p>
    <w:p>
      <w:pPr>
        <w:keepNext w:val="0"/>
        <w:keepLines w:val="0"/>
        <w:pageBreakBefore w:val="0"/>
        <w:widowControl w:val="0"/>
        <w:kinsoku/>
        <w:wordWrap/>
        <w:overflowPunct/>
        <w:topLinePunct w:val="0"/>
        <w:autoSpaceDE w:val="0"/>
        <w:autoSpaceDN w:val="0"/>
        <w:bidi w:val="0"/>
        <w:adjustRightInd w:val="0"/>
        <w:snapToGrid w:val="0"/>
        <w:spacing w:beforeAutospacing="0" w:line="520" w:lineRule="exact"/>
        <w:textAlignment w:val="auto"/>
        <w:rPr>
          <w:rFonts w:hint="default" w:ascii="Times New Roman" w:hAnsi="Times New Roman" w:cs="Times New Roman"/>
          <w:w w:val="100"/>
          <w:sz w:val="32"/>
          <w:szCs w:val="32"/>
          <w:highlight w:val="none"/>
          <w:lang w:val="zh-CN"/>
        </w:rPr>
      </w:pPr>
      <w:r>
        <w:rPr>
          <w:rFonts w:hint="default" w:ascii="Times New Roman" w:hAnsi="Times New Roman" w:cs="Times New Roman"/>
          <w:w w:val="100"/>
          <w:sz w:val="32"/>
          <w:szCs w:val="32"/>
          <w:highlight w:val="none"/>
          <w:lang w:val="zh-CN"/>
        </w:rPr>
        <w:t>（</w:t>
      </w:r>
      <w:r>
        <w:rPr>
          <w:rFonts w:hint="eastAsia" w:ascii="Times New Roman" w:hAnsi="Times New Roman" w:cs="Times New Roman"/>
          <w:w w:val="100"/>
          <w:sz w:val="32"/>
          <w:szCs w:val="32"/>
          <w:highlight w:val="none"/>
          <w:lang w:val="zh-CN"/>
        </w:rPr>
        <w:t>此页无正文</w:t>
      </w:r>
      <w:r>
        <w:rPr>
          <w:rFonts w:hint="default" w:ascii="Times New Roman" w:hAnsi="Times New Roman" w:cs="Times New Roman"/>
          <w:w w:val="100"/>
          <w:sz w:val="32"/>
          <w:szCs w:val="32"/>
          <w:highlight w:val="none"/>
          <w:lang w:val="zh-CN"/>
        </w:rPr>
        <w:t>）</w:t>
      </w:r>
    </w:p>
    <w:p>
      <w:pPr>
        <w:keepNext w:val="0"/>
        <w:keepLines w:val="0"/>
        <w:pageBreakBefore w:val="0"/>
        <w:widowControl w:val="0"/>
        <w:kinsoku/>
        <w:wordWrap/>
        <w:overflowPunct/>
        <w:topLinePunct w:val="0"/>
        <w:autoSpaceDE w:val="0"/>
        <w:autoSpaceDN w:val="0"/>
        <w:bidi w:val="0"/>
        <w:adjustRightInd w:val="0"/>
        <w:snapToGrid w:val="0"/>
        <w:spacing w:beforeAutospacing="0" w:line="520" w:lineRule="exact"/>
        <w:textAlignment w:val="auto"/>
        <w:rPr>
          <w:rFonts w:hint="default" w:ascii="Times New Roman" w:hAnsi="Times New Roman" w:cs="Times New Roman"/>
          <w:w w:val="100"/>
          <w:sz w:val="32"/>
          <w:szCs w:val="32"/>
          <w:highlight w:val="none"/>
          <w:lang w:val="zh-CN"/>
        </w:rPr>
      </w:pPr>
    </w:p>
    <w:p>
      <w:pPr>
        <w:keepNext w:val="0"/>
        <w:keepLines w:val="0"/>
        <w:pageBreakBefore w:val="0"/>
        <w:widowControl w:val="0"/>
        <w:kinsoku/>
        <w:wordWrap/>
        <w:overflowPunct/>
        <w:topLinePunct w:val="0"/>
        <w:autoSpaceDE w:val="0"/>
        <w:autoSpaceDN w:val="0"/>
        <w:bidi w:val="0"/>
        <w:adjustRightInd w:val="0"/>
        <w:snapToGrid w:val="0"/>
        <w:spacing w:beforeAutospacing="0" w:line="520" w:lineRule="exact"/>
        <w:textAlignment w:val="auto"/>
        <w:rPr>
          <w:rFonts w:hint="default" w:ascii="Times New Roman" w:hAnsi="Times New Roman" w:cs="Times New Roman"/>
          <w:w w:val="100"/>
          <w:sz w:val="32"/>
          <w:szCs w:val="32"/>
          <w:highlight w:val="none"/>
          <w:lang w:val="zh-CN"/>
        </w:rPr>
      </w:pPr>
    </w:p>
    <w:p>
      <w:pPr>
        <w:keepNext w:val="0"/>
        <w:keepLines w:val="0"/>
        <w:pageBreakBefore w:val="0"/>
        <w:widowControl w:val="0"/>
        <w:kinsoku/>
        <w:wordWrap/>
        <w:overflowPunct/>
        <w:topLinePunct w:val="0"/>
        <w:autoSpaceDE w:val="0"/>
        <w:autoSpaceDN w:val="0"/>
        <w:bidi w:val="0"/>
        <w:adjustRightInd w:val="0"/>
        <w:snapToGrid w:val="0"/>
        <w:spacing w:beforeAutospacing="0" w:line="520" w:lineRule="exact"/>
        <w:ind w:firstLine="5120" w:firstLineChars="1600"/>
        <w:textAlignment w:val="auto"/>
        <w:rPr>
          <w:rFonts w:hint="default" w:ascii="Times New Roman" w:hAnsi="Times New Roman" w:cs="Times New Roman"/>
          <w:szCs w:val="32"/>
          <w:highlight w:val="none"/>
          <w:lang w:val="zh-CN"/>
        </w:rPr>
      </w:pPr>
      <w:r>
        <w:rPr>
          <w:rFonts w:hint="default" w:ascii="Times New Roman" w:hAnsi="Times New Roman" w:cs="Times New Roman"/>
          <w:szCs w:val="32"/>
          <w:highlight w:val="none"/>
          <w:lang w:val="zh-CN"/>
        </w:rPr>
        <w:t>新源县人民政府办公室</w:t>
      </w:r>
    </w:p>
    <w:p>
      <w:pPr>
        <w:keepNext w:val="0"/>
        <w:keepLines w:val="0"/>
        <w:pageBreakBefore w:val="0"/>
        <w:widowControl w:val="0"/>
        <w:kinsoku/>
        <w:wordWrap/>
        <w:overflowPunct/>
        <w:topLinePunct w:val="0"/>
        <w:autoSpaceDE w:val="0"/>
        <w:autoSpaceDN w:val="0"/>
        <w:bidi w:val="0"/>
        <w:adjustRightInd w:val="0"/>
        <w:snapToGrid w:val="0"/>
        <w:spacing w:beforeAutospacing="0" w:line="520" w:lineRule="exact"/>
        <w:ind w:leftChars="0" w:firstLine="5600" w:firstLineChars="1750"/>
        <w:textAlignment w:val="auto"/>
        <w:rPr>
          <w:rFonts w:hint="default" w:ascii="Times New Roman" w:hAnsi="Times New Roman" w:cs="Times New Roman"/>
          <w:szCs w:val="32"/>
          <w:highlight w:val="none"/>
          <w:lang w:val="zh-CN"/>
        </w:rPr>
      </w:pPr>
      <w:r>
        <w:rPr>
          <w:rFonts w:hint="default" w:ascii="Times New Roman" w:hAnsi="Times New Roman" w:cs="Times New Roman"/>
          <w:szCs w:val="32"/>
          <w:highlight w:val="none"/>
          <w:lang w:val="zh-CN"/>
        </w:rPr>
        <w:t>20</w:t>
      </w:r>
      <w:r>
        <w:rPr>
          <w:rFonts w:hint="default" w:ascii="Times New Roman" w:hAnsi="Times New Roman" w:cs="Times New Roman"/>
          <w:szCs w:val="32"/>
          <w:highlight w:val="none"/>
          <w:lang w:val="en-US" w:eastAsia="zh-CN"/>
        </w:rPr>
        <w:t>24</w:t>
      </w:r>
      <w:r>
        <w:rPr>
          <w:rFonts w:hint="default" w:ascii="Times New Roman" w:hAnsi="Times New Roman" w:cs="Times New Roman"/>
          <w:szCs w:val="32"/>
          <w:highlight w:val="none"/>
          <w:lang w:val="zh-CN"/>
        </w:rPr>
        <w:t>年</w:t>
      </w:r>
      <w:r>
        <w:rPr>
          <w:rFonts w:hint="eastAsia" w:ascii="Times New Roman" w:hAnsi="Times New Roman" w:cs="Times New Roman"/>
          <w:szCs w:val="32"/>
          <w:highlight w:val="none"/>
          <w:lang w:val="en-US" w:eastAsia="zh-CN"/>
        </w:rPr>
        <w:t>11</w:t>
      </w:r>
      <w:r>
        <w:rPr>
          <w:rFonts w:hint="default" w:ascii="Times New Roman" w:hAnsi="Times New Roman" w:cs="Times New Roman"/>
          <w:szCs w:val="32"/>
          <w:highlight w:val="none"/>
          <w:lang w:val="zh-CN"/>
        </w:rPr>
        <w:t>月</w:t>
      </w:r>
      <w:r>
        <w:rPr>
          <w:rFonts w:hint="eastAsia" w:ascii="Times New Roman" w:hAnsi="Times New Roman" w:cs="Times New Roman"/>
          <w:szCs w:val="32"/>
          <w:highlight w:val="none"/>
          <w:lang w:val="en-US" w:eastAsia="zh-CN"/>
        </w:rPr>
        <w:t>29</w:t>
      </w:r>
      <w:r>
        <w:rPr>
          <w:rFonts w:hint="default" w:ascii="Times New Roman" w:hAnsi="Times New Roman" w:cs="Times New Roman"/>
          <w:szCs w:val="32"/>
          <w:highlight w:val="none"/>
          <w:lang w:val="zh-CN"/>
        </w:rPr>
        <w:t>日</w:t>
      </w:r>
    </w:p>
    <w:p>
      <w:pPr>
        <w:pStyle w:val="7"/>
        <w:keepNext w:val="0"/>
        <w:keepLines w:val="0"/>
        <w:pageBreakBefore w:val="0"/>
        <w:widowControl w:val="0"/>
        <w:numPr>
          <w:ilvl w:val="0"/>
          <w:numId w:val="0"/>
        </w:numPr>
        <w:kinsoku/>
        <w:wordWrap/>
        <w:overflowPunct/>
        <w:topLinePunct w:val="0"/>
        <w:bidi w:val="0"/>
        <w:spacing w:line="520" w:lineRule="exact"/>
        <w:jc w:val="both"/>
        <w:rPr>
          <w:rFonts w:hint="default"/>
          <w:highlight w:val="none"/>
          <w:lang w:val="zh-CN"/>
        </w:rPr>
      </w:pPr>
    </w:p>
    <w:p>
      <w:pPr>
        <w:pStyle w:val="7"/>
        <w:keepNext w:val="0"/>
        <w:keepLines w:val="0"/>
        <w:pageBreakBefore w:val="0"/>
        <w:widowControl w:val="0"/>
        <w:numPr>
          <w:ilvl w:val="0"/>
          <w:numId w:val="0"/>
        </w:numPr>
        <w:kinsoku/>
        <w:wordWrap/>
        <w:overflowPunct/>
        <w:topLinePunct w:val="0"/>
        <w:bidi w:val="0"/>
        <w:spacing w:line="520" w:lineRule="exact"/>
        <w:jc w:val="both"/>
        <w:rPr>
          <w:rFonts w:hint="default"/>
          <w:highlight w:val="none"/>
          <w:lang w:val="zh-CN"/>
        </w:rPr>
      </w:pPr>
    </w:p>
    <w:p>
      <w:pPr>
        <w:pStyle w:val="7"/>
        <w:keepNext w:val="0"/>
        <w:keepLines w:val="0"/>
        <w:pageBreakBefore w:val="0"/>
        <w:widowControl w:val="0"/>
        <w:numPr>
          <w:ilvl w:val="0"/>
          <w:numId w:val="0"/>
        </w:numPr>
        <w:kinsoku/>
        <w:wordWrap/>
        <w:overflowPunct/>
        <w:topLinePunct w:val="0"/>
        <w:bidi w:val="0"/>
        <w:spacing w:line="520" w:lineRule="exact"/>
        <w:jc w:val="both"/>
        <w:rPr>
          <w:rFonts w:hint="default"/>
          <w:highlight w:val="none"/>
          <w:lang w:val="zh-CN"/>
        </w:rPr>
      </w:pPr>
    </w:p>
    <w:p>
      <w:pPr>
        <w:pStyle w:val="7"/>
        <w:keepNext w:val="0"/>
        <w:keepLines w:val="0"/>
        <w:pageBreakBefore w:val="0"/>
        <w:widowControl w:val="0"/>
        <w:numPr>
          <w:ilvl w:val="0"/>
          <w:numId w:val="0"/>
        </w:numPr>
        <w:kinsoku/>
        <w:wordWrap/>
        <w:overflowPunct/>
        <w:topLinePunct w:val="0"/>
        <w:bidi w:val="0"/>
        <w:spacing w:line="520" w:lineRule="exact"/>
        <w:jc w:val="both"/>
        <w:rPr>
          <w:rFonts w:hint="default"/>
          <w:highlight w:val="none"/>
          <w:lang w:val="zh-CN"/>
        </w:rPr>
      </w:pPr>
    </w:p>
    <w:p>
      <w:pPr>
        <w:pStyle w:val="7"/>
        <w:keepNext w:val="0"/>
        <w:keepLines w:val="0"/>
        <w:pageBreakBefore w:val="0"/>
        <w:widowControl w:val="0"/>
        <w:numPr>
          <w:ilvl w:val="0"/>
          <w:numId w:val="0"/>
        </w:numPr>
        <w:kinsoku/>
        <w:wordWrap/>
        <w:overflowPunct/>
        <w:topLinePunct w:val="0"/>
        <w:bidi w:val="0"/>
        <w:spacing w:line="520" w:lineRule="exact"/>
        <w:jc w:val="both"/>
        <w:rPr>
          <w:rFonts w:hint="default"/>
          <w:highlight w:val="none"/>
          <w:lang w:val="zh-CN"/>
        </w:rPr>
      </w:pPr>
    </w:p>
    <w:p>
      <w:pPr>
        <w:pStyle w:val="7"/>
        <w:keepNext w:val="0"/>
        <w:keepLines w:val="0"/>
        <w:pageBreakBefore w:val="0"/>
        <w:widowControl w:val="0"/>
        <w:numPr>
          <w:ilvl w:val="0"/>
          <w:numId w:val="0"/>
        </w:numPr>
        <w:kinsoku/>
        <w:wordWrap/>
        <w:overflowPunct/>
        <w:topLinePunct w:val="0"/>
        <w:bidi w:val="0"/>
        <w:spacing w:line="520" w:lineRule="exact"/>
        <w:jc w:val="both"/>
        <w:rPr>
          <w:rFonts w:hint="default"/>
          <w:highlight w:val="none"/>
          <w:lang w:val="zh-CN"/>
        </w:rPr>
      </w:pPr>
    </w:p>
    <w:p>
      <w:pPr>
        <w:pStyle w:val="7"/>
        <w:keepNext w:val="0"/>
        <w:keepLines w:val="0"/>
        <w:pageBreakBefore w:val="0"/>
        <w:widowControl w:val="0"/>
        <w:numPr>
          <w:ilvl w:val="0"/>
          <w:numId w:val="0"/>
        </w:numPr>
        <w:kinsoku/>
        <w:wordWrap/>
        <w:overflowPunct/>
        <w:topLinePunct w:val="0"/>
        <w:bidi w:val="0"/>
        <w:spacing w:line="520" w:lineRule="exact"/>
        <w:jc w:val="both"/>
        <w:rPr>
          <w:rFonts w:hint="default"/>
          <w:highlight w:val="none"/>
          <w:lang w:val="zh-CN"/>
        </w:rPr>
      </w:pPr>
    </w:p>
    <w:p>
      <w:pPr>
        <w:pStyle w:val="7"/>
        <w:keepNext w:val="0"/>
        <w:keepLines w:val="0"/>
        <w:pageBreakBefore w:val="0"/>
        <w:widowControl w:val="0"/>
        <w:numPr>
          <w:ilvl w:val="0"/>
          <w:numId w:val="0"/>
        </w:numPr>
        <w:kinsoku/>
        <w:wordWrap/>
        <w:overflowPunct/>
        <w:topLinePunct w:val="0"/>
        <w:bidi w:val="0"/>
        <w:spacing w:line="520" w:lineRule="exact"/>
        <w:jc w:val="both"/>
        <w:rPr>
          <w:rFonts w:hint="default"/>
          <w:highlight w:val="none"/>
          <w:lang w:val="zh-CN"/>
        </w:rPr>
      </w:pPr>
    </w:p>
    <w:p>
      <w:pPr>
        <w:pStyle w:val="7"/>
        <w:keepNext w:val="0"/>
        <w:keepLines w:val="0"/>
        <w:pageBreakBefore w:val="0"/>
        <w:widowControl w:val="0"/>
        <w:numPr>
          <w:ilvl w:val="0"/>
          <w:numId w:val="0"/>
        </w:numPr>
        <w:kinsoku/>
        <w:wordWrap/>
        <w:overflowPunct/>
        <w:topLinePunct w:val="0"/>
        <w:bidi w:val="0"/>
        <w:spacing w:line="520" w:lineRule="exact"/>
        <w:jc w:val="both"/>
        <w:rPr>
          <w:rFonts w:hint="default"/>
          <w:highlight w:val="none"/>
          <w:lang w:val="zh-CN"/>
        </w:rPr>
      </w:pPr>
    </w:p>
    <w:p>
      <w:pPr>
        <w:pStyle w:val="7"/>
        <w:keepNext w:val="0"/>
        <w:keepLines w:val="0"/>
        <w:pageBreakBefore w:val="0"/>
        <w:widowControl w:val="0"/>
        <w:numPr>
          <w:ilvl w:val="0"/>
          <w:numId w:val="0"/>
        </w:numPr>
        <w:kinsoku/>
        <w:wordWrap/>
        <w:overflowPunct/>
        <w:topLinePunct w:val="0"/>
        <w:bidi w:val="0"/>
        <w:spacing w:line="520" w:lineRule="exact"/>
        <w:jc w:val="both"/>
        <w:rPr>
          <w:rFonts w:hint="default"/>
          <w:highlight w:val="none"/>
          <w:lang w:val="zh-CN"/>
        </w:rPr>
      </w:pPr>
    </w:p>
    <w:p>
      <w:pPr>
        <w:pStyle w:val="7"/>
        <w:keepNext w:val="0"/>
        <w:keepLines w:val="0"/>
        <w:pageBreakBefore w:val="0"/>
        <w:widowControl w:val="0"/>
        <w:numPr>
          <w:ilvl w:val="0"/>
          <w:numId w:val="0"/>
        </w:numPr>
        <w:kinsoku/>
        <w:wordWrap/>
        <w:overflowPunct/>
        <w:topLinePunct w:val="0"/>
        <w:bidi w:val="0"/>
        <w:spacing w:line="520" w:lineRule="exact"/>
        <w:jc w:val="both"/>
        <w:rPr>
          <w:rFonts w:hint="default"/>
          <w:highlight w:val="none"/>
          <w:lang w:val="zh-CN"/>
        </w:rPr>
      </w:pPr>
    </w:p>
    <w:p>
      <w:pPr>
        <w:pStyle w:val="7"/>
        <w:keepNext w:val="0"/>
        <w:keepLines w:val="0"/>
        <w:pageBreakBefore w:val="0"/>
        <w:widowControl w:val="0"/>
        <w:numPr>
          <w:ilvl w:val="0"/>
          <w:numId w:val="0"/>
        </w:numPr>
        <w:kinsoku/>
        <w:wordWrap/>
        <w:overflowPunct/>
        <w:topLinePunct w:val="0"/>
        <w:bidi w:val="0"/>
        <w:spacing w:line="520" w:lineRule="exact"/>
        <w:jc w:val="both"/>
        <w:rPr>
          <w:rFonts w:hint="default"/>
          <w:highlight w:val="none"/>
          <w:lang w:val="zh-CN"/>
        </w:rPr>
      </w:pPr>
    </w:p>
    <w:p>
      <w:pPr>
        <w:pStyle w:val="7"/>
        <w:keepNext w:val="0"/>
        <w:keepLines w:val="0"/>
        <w:pageBreakBefore w:val="0"/>
        <w:widowControl w:val="0"/>
        <w:numPr>
          <w:ilvl w:val="0"/>
          <w:numId w:val="0"/>
        </w:numPr>
        <w:kinsoku/>
        <w:wordWrap/>
        <w:overflowPunct/>
        <w:topLinePunct w:val="0"/>
        <w:bidi w:val="0"/>
        <w:spacing w:line="520" w:lineRule="exact"/>
        <w:jc w:val="both"/>
        <w:rPr>
          <w:rFonts w:hint="default"/>
          <w:highlight w:val="none"/>
          <w:lang w:val="zh-CN"/>
        </w:rPr>
      </w:pPr>
    </w:p>
    <w:p>
      <w:pPr>
        <w:pStyle w:val="7"/>
        <w:keepNext w:val="0"/>
        <w:keepLines w:val="0"/>
        <w:pageBreakBefore w:val="0"/>
        <w:widowControl w:val="0"/>
        <w:numPr>
          <w:ilvl w:val="0"/>
          <w:numId w:val="0"/>
        </w:numPr>
        <w:kinsoku/>
        <w:wordWrap/>
        <w:overflowPunct/>
        <w:topLinePunct w:val="0"/>
        <w:bidi w:val="0"/>
        <w:spacing w:line="520" w:lineRule="exact"/>
        <w:jc w:val="both"/>
        <w:rPr>
          <w:rFonts w:hint="default"/>
          <w:highlight w:val="none"/>
          <w:lang w:val="zh-CN"/>
        </w:rPr>
      </w:pPr>
    </w:p>
    <w:p>
      <w:pPr>
        <w:pStyle w:val="7"/>
        <w:keepNext w:val="0"/>
        <w:keepLines w:val="0"/>
        <w:pageBreakBefore w:val="0"/>
        <w:widowControl w:val="0"/>
        <w:numPr>
          <w:ilvl w:val="0"/>
          <w:numId w:val="0"/>
        </w:numPr>
        <w:kinsoku/>
        <w:wordWrap/>
        <w:overflowPunct/>
        <w:topLinePunct w:val="0"/>
        <w:bidi w:val="0"/>
        <w:spacing w:line="520" w:lineRule="exact"/>
        <w:jc w:val="both"/>
        <w:rPr>
          <w:rFonts w:hint="default"/>
          <w:highlight w:val="none"/>
          <w:lang w:val="zh-CN"/>
        </w:rPr>
      </w:pPr>
    </w:p>
    <w:p>
      <w:pPr>
        <w:pStyle w:val="7"/>
        <w:keepNext w:val="0"/>
        <w:keepLines w:val="0"/>
        <w:pageBreakBefore w:val="0"/>
        <w:widowControl w:val="0"/>
        <w:numPr>
          <w:ilvl w:val="0"/>
          <w:numId w:val="0"/>
        </w:numPr>
        <w:kinsoku/>
        <w:wordWrap/>
        <w:overflowPunct/>
        <w:topLinePunct w:val="0"/>
        <w:bidi w:val="0"/>
        <w:spacing w:line="520" w:lineRule="exact"/>
        <w:jc w:val="both"/>
        <w:rPr>
          <w:rFonts w:hint="default"/>
          <w:highlight w:val="none"/>
          <w:lang w:val="zh-CN"/>
        </w:rPr>
      </w:pPr>
    </w:p>
    <w:p>
      <w:pPr>
        <w:pStyle w:val="7"/>
        <w:keepNext w:val="0"/>
        <w:keepLines w:val="0"/>
        <w:pageBreakBefore w:val="0"/>
        <w:widowControl w:val="0"/>
        <w:numPr>
          <w:ilvl w:val="0"/>
          <w:numId w:val="0"/>
        </w:numPr>
        <w:kinsoku/>
        <w:wordWrap/>
        <w:overflowPunct/>
        <w:topLinePunct w:val="0"/>
        <w:bidi w:val="0"/>
        <w:spacing w:line="520" w:lineRule="exact"/>
        <w:jc w:val="both"/>
        <w:rPr>
          <w:rFonts w:hint="default"/>
          <w:highlight w:val="none"/>
          <w:lang w:val="zh-CN"/>
        </w:rPr>
      </w:pPr>
    </w:p>
    <w:p>
      <w:pPr>
        <w:pStyle w:val="7"/>
        <w:keepNext w:val="0"/>
        <w:keepLines w:val="0"/>
        <w:pageBreakBefore w:val="0"/>
        <w:widowControl w:val="0"/>
        <w:numPr>
          <w:ilvl w:val="0"/>
          <w:numId w:val="0"/>
        </w:numPr>
        <w:kinsoku/>
        <w:wordWrap/>
        <w:overflowPunct/>
        <w:topLinePunct w:val="0"/>
        <w:bidi w:val="0"/>
        <w:spacing w:line="520" w:lineRule="exact"/>
        <w:jc w:val="both"/>
        <w:rPr>
          <w:rFonts w:hint="default"/>
          <w:highlight w:val="none"/>
          <w:lang w:val="zh-CN"/>
        </w:rPr>
      </w:pPr>
    </w:p>
    <w:p>
      <w:pPr>
        <w:keepNext w:val="0"/>
        <w:keepLines w:val="0"/>
        <w:pageBreakBefore w:val="0"/>
        <w:widowControl w:val="0"/>
        <w:kinsoku/>
        <w:wordWrap/>
        <w:overflowPunct/>
        <w:topLinePunct w:val="0"/>
        <w:bidi w:val="0"/>
        <w:adjustRightInd w:val="0"/>
        <w:snapToGrid w:val="0"/>
        <w:spacing w:beforeAutospacing="0" w:line="520" w:lineRule="exact"/>
        <w:ind w:leftChars="0"/>
        <w:jc w:val="center"/>
        <w:textAlignment w:val="auto"/>
        <w:rPr>
          <w:rFonts w:hint="default" w:ascii="Times New Roman" w:hAnsi="Times New Roman" w:cs="Times New Roman"/>
          <w:szCs w:val="32"/>
          <w:highlight w:val="none"/>
          <w:lang w:val="en-US" w:eastAsia="zh-CN"/>
        </w:rPr>
      </w:pPr>
      <w:r>
        <w:rPr>
          <w:rFonts w:hint="default" w:ascii="Times New Roman" w:hAnsi="Times New Roman" w:cs="Times New Roman"/>
          <w:szCs w:val="32"/>
          <w:highlight w:val="none"/>
          <w:lang w:val="zh-CN"/>
        </w:rPr>
        <mc:AlternateContent>
          <mc:Choice Requires="wps">
            <w:drawing>
              <wp:anchor distT="0" distB="0" distL="114300" distR="114300" simplePos="0" relativeHeight="251668480" behindDoc="0" locked="0" layoutInCell="1" allowOverlap="1">
                <wp:simplePos x="0" y="0"/>
                <wp:positionH relativeFrom="column">
                  <wp:posOffset>-342900</wp:posOffset>
                </wp:positionH>
                <wp:positionV relativeFrom="paragraph">
                  <wp:posOffset>367665</wp:posOffset>
                </wp:positionV>
                <wp:extent cx="61722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172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pt;margin-top:28.95pt;height:0pt;width:486pt;z-index:251668480;mso-width-relative:page;mso-height-relative:page;" filled="f" stroked="t" coordsize="21600,21600" o:gfxdata="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Js2ebXAAAACQEAAA8AAAAAAAAA&#10;AQAgAAAAIgAAAGRycy9kb3ducmV2LnhtbFBLAQIUABQAAAAIAIdO4kCpzQu72QEAAJYDAAAOAAAA&#10;AAAAAAEAIAAAACYBAABkcnMvZTJvRG9jLnhtbFBLBQYAAAAABgAGAFkBAABxBQAAAAA=&#10;">
                <v:fill on="f" focussize="0,0"/>
                <v:stroke color="#000000" joinstyle="round"/>
                <v:imagedata o:title=""/>
                <o:lock v:ext="edit" aspectratio="f"/>
              </v:line>
            </w:pict>
          </mc:Fallback>
        </mc:AlternateContent>
      </w:r>
      <w:r>
        <w:rPr>
          <w:rFonts w:hint="default" w:ascii="Times New Roman" w:hAnsi="Times New Roman" w:cs="Times New Roman"/>
          <w:szCs w:val="32"/>
          <w:highlight w:val="none"/>
          <w:lang w:val="zh-CN"/>
        </w:rPr>
        <mc:AlternateContent>
          <mc:Choice Requires="wps">
            <w:drawing>
              <wp:anchor distT="0" distB="0" distL="114300" distR="114300" simplePos="0" relativeHeight="251667456" behindDoc="0" locked="0" layoutInCell="1" allowOverlap="1">
                <wp:simplePos x="0" y="0"/>
                <wp:positionH relativeFrom="column">
                  <wp:posOffset>-342900</wp:posOffset>
                </wp:positionH>
                <wp:positionV relativeFrom="paragraph">
                  <wp:posOffset>11430</wp:posOffset>
                </wp:positionV>
                <wp:extent cx="61722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6172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pt;margin-top:0.9pt;height:0pt;width:486pt;z-index:251667456;mso-width-relative:page;mso-height-relative:page;" filled="f" stroked="t" coordsize="21600,21600" o:gfxdata="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QRmE9MAAAAHAQAADwAAAAAAAAABACAA&#10;AAAiAAAAZHJzL2Rvd25yZXYueG1sUEsBAhQAFAAAAAgAh07iQKxn69XZAQAAlgMAAA4AAAAAAAAA&#10;AQAgAAAAIgEAAGRycy9lMm9Eb2MueG1sUEsFBgAAAAAGAAYAWQEAAG0FAAAAAA==&#10;">
                <v:fill on="f" focussize="0,0"/>
                <v:stroke color="#000000" joinstyle="round"/>
                <v:imagedata o:title=""/>
                <o:lock v:ext="edit" aspectratio="f"/>
              </v:line>
            </w:pict>
          </mc:Fallback>
        </mc:AlternateContent>
      </w:r>
      <w:r>
        <w:rPr>
          <w:rFonts w:hint="default" w:ascii="Times New Roman" w:hAnsi="Times New Roman" w:cs="Times New Roman"/>
          <w:szCs w:val="32"/>
          <w:highlight w:val="none"/>
          <w:lang w:val="zh-CN"/>
        </w:rPr>
        <w:t>新源县人民政府办公室             20</w:t>
      </w:r>
      <w:r>
        <w:rPr>
          <w:rFonts w:hint="default" w:ascii="Times New Roman" w:hAnsi="Times New Roman" w:cs="Times New Roman"/>
          <w:szCs w:val="32"/>
          <w:highlight w:val="none"/>
          <w:lang w:val="en-US" w:eastAsia="zh-CN"/>
        </w:rPr>
        <w:t>24</w:t>
      </w:r>
      <w:r>
        <w:rPr>
          <w:rFonts w:hint="default" w:ascii="Times New Roman" w:hAnsi="Times New Roman" w:cs="Times New Roman"/>
          <w:szCs w:val="32"/>
          <w:highlight w:val="none"/>
          <w:lang w:val="zh-CN"/>
        </w:rPr>
        <w:t>年</w:t>
      </w:r>
      <w:r>
        <w:rPr>
          <w:rFonts w:hint="eastAsia" w:ascii="Times New Roman" w:hAnsi="Times New Roman" w:cs="Times New Roman"/>
          <w:szCs w:val="32"/>
          <w:highlight w:val="none"/>
          <w:lang w:val="en-US" w:eastAsia="zh-CN"/>
        </w:rPr>
        <w:t>11</w:t>
      </w:r>
      <w:r>
        <w:rPr>
          <w:rFonts w:hint="default" w:ascii="Times New Roman" w:hAnsi="Times New Roman" w:cs="Times New Roman"/>
          <w:szCs w:val="32"/>
          <w:highlight w:val="none"/>
          <w:lang w:val="zh-CN"/>
        </w:rPr>
        <w:t>月</w:t>
      </w:r>
      <w:r>
        <w:rPr>
          <w:rFonts w:hint="eastAsia" w:ascii="Times New Roman" w:hAnsi="Times New Roman" w:cs="Times New Roman"/>
          <w:szCs w:val="32"/>
          <w:highlight w:val="none"/>
          <w:lang w:val="en-US" w:eastAsia="zh-CN"/>
        </w:rPr>
        <w:t>29</w:t>
      </w:r>
      <w:r>
        <w:rPr>
          <w:rFonts w:hint="default" w:ascii="Times New Roman" w:hAnsi="Times New Roman" w:cs="Times New Roman"/>
          <w:szCs w:val="32"/>
          <w:highlight w:val="none"/>
          <w:lang w:val="zh-CN"/>
        </w:rPr>
        <w:t>日 印发</w:t>
      </w:r>
    </w:p>
    <w:p>
      <w:pPr>
        <w:keepNext w:val="0"/>
        <w:keepLines w:val="0"/>
        <w:pageBreakBefore w:val="0"/>
        <w:kinsoku/>
        <w:wordWrap/>
        <w:overflowPunct/>
        <w:topLinePunct w:val="0"/>
        <w:bidi w:val="0"/>
        <w:spacing w:line="520" w:lineRule="exact"/>
        <w:rPr>
          <w:rFonts w:hint="eastAsia" w:ascii="黑体" w:hAnsi="黑体" w:eastAsia="黑体" w:cs="黑体"/>
          <w:sz w:val="32"/>
          <w:szCs w:val="32"/>
          <w:lang w:val="en" w:eastAsia="zh-CN"/>
        </w:rPr>
        <w:sectPr>
          <w:footerReference r:id="rId3" w:type="default"/>
          <w:footerReference r:id="rId4" w:type="even"/>
          <w:pgSz w:w="11906" w:h="16838"/>
          <w:pgMar w:top="2098" w:right="1474" w:bottom="1985" w:left="1588" w:header="851" w:footer="992" w:gutter="0"/>
          <w:pgNumType w:start="1"/>
          <w:cols w:space="720" w:num="1"/>
          <w:docGrid w:type="lines" w:linePitch="560" w:charSpace="0"/>
        </w:sectPr>
      </w:pPr>
    </w:p>
    <w:p>
      <w:pPr>
        <w:keepNext w:val="0"/>
        <w:keepLines w:val="0"/>
        <w:pageBreakBefore w:val="0"/>
        <w:kinsoku/>
        <w:wordWrap/>
        <w:overflowPunct/>
        <w:topLinePunct w:val="0"/>
        <w:bidi w:val="0"/>
        <w:spacing w:line="520" w:lineRule="exact"/>
        <w:rPr>
          <w:rFonts w:hint="eastAsia" w:ascii="方正小标宋简体" w:hAnsi="方正小标宋简体" w:eastAsia="方正小标宋简体" w:cs="方正小标宋简体"/>
          <w:sz w:val="44"/>
          <w:szCs w:val="44"/>
          <w:lang w:val="en" w:eastAsia="zh-CN"/>
        </w:rPr>
      </w:pPr>
      <w:r>
        <w:rPr>
          <w:rFonts w:hint="eastAsia" w:ascii="黑体" w:hAnsi="黑体" w:eastAsia="黑体" w:cs="黑体"/>
          <w:sz w:val="32"/>
          <w:szCs w:val="32"/>
          <w:lang w:val="en" w:eastAsia="zh-CN"/>
        </w:rPr>
        <w:t>附件</w:t>
      </w:r>
    </w:p>
    <w:p>
      <w:pPr>
        <w:keepNext w:val="0"/>
        <w:keepLines w:val="0"/>
        <w:pageBreakBefore w:val="0"/>
        <w:kinsoku/>
        <w:wordWrap/>
        <w:overflowPunct/>
        <w:topLinePunct w:val="0"/>
        <w:bidi w:val="0"/>
        <w:spacing w:line="520" w:lineRule="exact"/>
        <w:jc w:val="center"/>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lang w:val="en" w:eastAsia="zh-CN"/>
        </w:rPr>
        <w:t>废止的文件目录</w:t>
      </w:r>
    </w:p>
    <w:p>
      <w:pPr>
        <w:keepNext w:val="0"/>
        <w:keepLines w:val="0"/>
        <w:pageBreakBefore w:val="0"/>
        <w:kinsoku/>
        <w:wordWrap/>
        <w:overflowPunct/>
        <w:topLinePunct w:val="0"/>
        <w:bidi w:val="0"/>
        <w:spacing w:line="520" w:lineRule="exact"/>
        <w:jc w:val="center"/>
        <w:rPr>
          <w:rFonts w:hint="eastAsia" w:ascii="宋体" w:hAnsi="宋体" w:eastAsia="宋体" w:cs="宋体"/>
          <w:sz w:val="44"/>
          <w:szCs w:val="44"/>
          <w:lang w:val="en" w:eastAsia="zh-C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4525"/>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4" w:hRule="atLeast"/>
        </w:trPr>
        <w:tc>
          <w:tcPr>
            <w:tcW w:w="1156" w:type="dxa"/>
            <w:noWrap w:val="0"/>
            <w:vAlign w:val="center"/>
          </w:tcPr>
          <w:p>
            <w:pPr>
              <w:keepNext w:val="0"/>
              <w:keepLines w:val="0"/>
              <w:pageBreakBefore w:val="0"/>
              <w:kinsoku/>
              <w:wordWrap/>
              <w:overflowPunct/>
              <w:topLinePunct w:val="0"/>
              <w:bidi w:val="0"/>
              <w:spacing w:line="520" w:lineRule="exact"/>
              <w:jc w:val="center"/>
              <w:rPr>
                <w:rFonts w:hint="eastAsia" w:ascii="黑体" w:hAnsi="黑体" w:eastAsia="黑体" w:cs="黑体"/>
                <w:b w:val="0"/>
                <w:bCs w:val="0"/>
                <w:sz w:val="32"/>
                <w:szCs w:val="32"/>
                <w:vertAlign w:val="baseline"/>
                <w:lang w:val="en" w:eastAsia="zh-CN"/>
              </w:rPr>
            </w:pPr>
            <w:r>
              <w:rPr>
                <w:rFonts w:hint="eastAsia" w:ascii="黑体" w:hAnsi="黑体" w:eastAsia="黑体" w:cs="黑体"/>
                <w:b w:val="0"/>
                <w:bCs w:val="0"/>
                <w:sz w:val="32"/>
                <w:szCs w:val="32"/>
                <w:vertAlign w:val="baseline"/>
                <w:lang w:val="en" w:eastAsia="zh-CN"/>
              </w:rPr>
              <w:t>序号</w:t>
            </w:r>
          </w:p>
        </w:tc>
        <w:tc>
          <w:tcPr>
            <w:tcW w:w="4525" w:type="dxa"/>
            <w:noWrap w:val="0"/>
            <w:vAlign w:val="center"/>
          </w:tcPr>
          <w:p>
            <w:pPr>
              <w:keepNext w:val="0"/>
              <w:keepLines w:val="0"/>
              <w:pageBreakBefore w:val="0"/>
              <w:kinsoku/>
              <w:wordWrap/>
              <w:overflowPunct/>
              <w:topLinePunct w:val="0"/>
              <w:bidi w:val="0"/>
              <w:spacing w:line="520" w:lineRule="exact"/>
              <w:jc w:val="center"/>
              <w:rPr>
                <w:rFonts w:hint="eastAsia" w:ascii="黑体" w:hAnsi="黑体" w:eastAsia="黑体" w:cs="黑体"/>
                <w:b w:val="0"/>
                <w:bCs w:val="0"/>
                <w:sz w:val="32"/>
                <w:szCs w:val="32"/>
                <w:vertAlign w:val="baseline"/>
                <w:lang w:val="en" w:eastAsia="zh-CN"/>
              </w:rPr>
            </w:pPr>
            <w:r>
              <w:rPr>
                <w:rFonts w:hint="eastAsia" w:ascii="黑体" w:hAnsi="黑体" w:eastAsia="黑体" w:cs="黑体"/>
                <w:b w:val="0"/>
                <w:bCs w:val="0"/>
                <w:sz w:val="32"/>
                <w:szCs w:val="32"/>
                <w:vertAlign w:val="baseline"/>
                <w:lang w:val="en" w:eastAsia="zh-CN"/>
              </w:rPr>
              <w:t>废止文件名称</w:t>
            </w:r>
          </w:p>
        </w:tc>
        <w:tc>
          <w:tcPr>
            <w:tcW w:w="2841" w:type="dxa"/>
            <w:noWrap w:val="0"/>
            <w:vAlign w:val="center"/>
          </w:tcPr>
          <w:p>
            <w:pPr>
              <w:keepNext w:val="0"/>
              <w:keepLines w:val="0"/>
              <w:pageBreakBefore w:val="0"/>
              <w:kinsoku/>
              <w:wordWrap/>
              <w:overflowPunct/>
              <w:topLinePunct w:val="0"/>
              <w:bidi w:val="0"/>
              <w:spacing w:line="520" w:lineRule="exact"/>
              <w:jc w:val="center"/>
              <w:rPr>
                <w:rFonts w:hint="eastAsia" w:ascii="黑体" w:hAnsi="黑体" w:eastAsia="黑体" w:cs="黑体"/>
                <w:b w:val="0"/>
                <w:bCs w:val="0"/>
                <w:sz w:val="32"/>
                <w:szCs w:val="32"/>
                <w:vertAlign w:val="baseline"/>
                <w:lang w:val="en" w:eastAsia="zh-CN"/>
              </w:rPr>
            </w:pPr>
            <w:r>
              <w:rPr>
                <w:rFonts w:hint="eastAsia" w:ascii="黑体" w:hAnsi="黑体" w:eastAsia="黑体" w:cs="黑体"/>
                <w:b w:val="0"/>
                <w:bCs w:val="0"/>
                <w:sz w:val="32"/>
                <w:szCs w:val="32"/>
                <w:vertAlign w:val="baseline"/>
                <w:lang w:val="en" w:eastAsia="zh-CN"/>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156" w:type="dxa"/>
            <w:noWrap w:val="0"/>
            <w:vAlign w:val="center"/>
          </w:tcPr>
          <w:p>
            <w:pPr>
              <w:keepNext w:val="0"/>
              <w:keepLines w:val="0"/>
              <w:pageBreakBefore w:val="0"/>
              <w:kinsoku/>
              <w:wordWrap/>
              <w:overflowPunct/>
              <w:topLinePunct w:val="0"/>
              <w:bidi w:val="0"/>
              <w:spacing w:line="520" w:lineRule="exact"/>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w:t>
            </w:r>
          </w:p>
        </w:tc>
        <w:tc>
          <w:tcPr>
            <w:tcW w:w="4525" w:type="dxa"/>
            <w:noWrap w:val="0"/>
            <w:vAlign w:val="top"/>
          </w:tcPr>
          <w:p>
            <w:pPr>
              <w:keepNext w:val="0"/>
              <w:keepLines w:val="0"/>
              <w:pageBreakBefore w:val="0"/>
              <w:kinsoku/>
              <w:wordWrap/>
              <w:overflowPunct/>
              <w:topLinePunct w:val="0"/>
              <w:bidi w:val="0"/>
              <w:spacing w:line="520" w:lineRule="exact"/>
              <w:jc w:val="center"/>
              <w:rPr>
                <w:rFonts w:hint="default" w:ascii="Times New Roman" w:hAnsi="Times New Roman" w:eastAsia="仿宋_GB2312" w:cs="Times New Roman"/>
                <w:sz w:val="32"/>
                <w:szCs w:val="32"/>
                <w:vertAlign w:val="baseline"/>
                <w:lang w:val="en" w:eastAsia="zh-CN"/>
              </w:rPr>
            </w:pPr>
            <w:r>
              <w:rPr>
                <w:rFonts w:hint="default" w:ascii="Times New Roman" w:hAnsi="Times New Roman" w:eastAsia="仿宋_GB2312" w:cs="Times New Roman"/>
                <w:sz w:val="32"/>
                <w:szCs w:val="32"/>
                <w:vertAlign w:val="baseline"/>
                <w:lang w:val="en" w:eastAsia="zh-CN"/>
              </w:rPr>
              <w:t>关于印发《新源县优化提升营商环境十大行动方案》的通知</w:t>
            </w:r>
          </w:p>
        </w:tc>
        <w:tc>
          <w:tcPr>
            <w:tcW w:w="2841" w:type="dxa"/>
            <w:noWrap w:val="0"/>
            <w:vAlign w:val="center"/>
          </w:tcPr>
          <w:p>
            <w:pPr>
              <w:keepNext w:val="0"/>
              <w:keepLines w:val="0"/>
              <w:pageBreakBefore w:val="0"/>
              <w:widowControl/>
              <w:suppressLineNumbers w:val="0"/>
              <w:kinsoku/>
              <w:wordWrap/>
              <w:overflowPunct/>
              <w:topLinePunct w:val="0"/>
              <w:bidi w:val="0"/>
              <w:spacing w:line="520" w:lineRule="exact"/>
              <w:jc w:val="center"/>
              <w:textAlignment w:val="center"/>
              <w:rPr>
                <w:rFonts w:hint="default" w:ascii="Times New Roman" w:hAnsi="Times New Roman" w:eastAsia="仿宋_GB2312" w:cs="Times New Roman"/>
                <w:sz w:val="32"/>
                <w:szCs w:val="32"/>
                <w:vertAlign w:val="baseline"/>
                <w:lang w:val="en" w:eastAsia="zh-CN"/>
              </w:rPr>
            </w:pPr>
            <w:r>
              <w:rPr>
                <w:rFonts w:hint="default" w:ascii="Times New Roman" w:hAnsi="Times New Roman" w:eastAsia="仿宋_GB2312" w:cs="Times New Roman"/>
                <w:i w:val="0"/>
                <w:color w:val="000000"/>
                <w:kern w:val="0"/>
                <w:sz w:val="32"/>
                <w:szCs w:val="32"/>
                <w:u w:val="none"/>
                <w:lang w:val="en-US" w:eastAsia="zh-CN" w:bidi="ar"/>
              </w:rPr>
              <w:t>新县政办〔2018〕140号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156" w:type="dxa"/>
            <w:noWrap w:val="0"/>
            <w:vAlign w:val="center"/>
          </w:tcPr>
          <w:p>
            <w:pPr>
              <w:keepNext w:val="0"/>
              <w:keepLines w:val="0"/>
              <w:pageBreakBefore w:val="0"/>
              <w:kinsoku/>
              <w:wordWrap/>
              <w:overflowPunct/>
              <w:topLinePunct w:val="0"/>
              <w:bidi w:val="0"/>
              <w:spacing w:line="520" w:lineRule="exact"/>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2</w:t>
            </w:r>
          </w:p>
        </w:tc>
        <w:tc>
          <w:tcPr>
            <w:tcW w:w="4525" w:type="dxa"/>
            <w:noWrap w:val="0"/>
            <w:vAlign w:val="top"/>
          </w:tcPr>
          <w:p>
            <w:pPr>
              <w:keepNext w:val="0"/>
              <w:keepLines w:val="0"/>
              <w:pageBreakBefore w:val="0"/>
              <w:kinsoku/>
              <w:wordWrap/>
              <w:overflowPunct/>
              <w:topLinePunct w:val="0"/>
              <w:bidi w:val="0"/>
              <w:spacing w:line="520" w:lineRule="exact"/>
              <w:jc w:val="center"/>
              <w:rPr>
                <w:rFonts w:hint="default" w:ascii="Times New Roman" w:hAnsi="Times New Roman" w:eastAsia="仿宋_GB2312" w:cs="Times New Roman"/>
                <w:sz w:val="32"/>
                <w:szCs w:val="32"/>
                <w:vertAlign w:val="baseline"/>
                <w:lang w:val="en" w:eastAsia="zh-CN"/>
              </w:rPr>
            </w:pPr>
            <w:r>
              <w:rPr>
                <w:rFonts w:hint="default" w:ascii="Times New Roman" w:hAnsi="Times New Roman" w:eastAsia="仿宋_GB2312" w:cs="Times New Roman"/>
                <w:sz w:val="32"/>
                <w:szCs w:val="32"/>
                <w:vertAlign w:val="baseline"/>
                <w:lang w:val="en" w:eastAsia="zh-CN"/>
              </w:rPr>
              <w:t>关于印发《新源县推进5G网络建设发展实施方案》的通知</w:t>
            </w:r>
          </w:p>
        </w:tc>
        <w:tc>
          <w:tcPr>
            <w:tcW w:w="2841" w:type="dxa"/>
            <w:noWrap w:val="0"/>
            <w:vAlign w:val="center"/>
          </w:tcPr>
          <w:p>
            <w:pPr>
              <w:keepNext w:val="0"/>
              <w:keepLines w:val="0"/>
              <w:pageBreakBefore w:val="0"/>
              <w:widowControl/>
              <w:suppressLineNumbers w:val="0"/>
              <w:kinsoku/>
              <w:wordWrap/>
              <w:overflowPunct/>
              <w:topLinePunct w:val="0"/>
              <w:bidi w:val="0"/>
              <w:spacing w:line="520" w:lineRule="exact"/>
              <w:jc w:val="center"/>
              <w:textAlignment w:val="center"/>
              <w:rPr>
                <w:rStyle w:val="22"/>
                <w:rFonts w:hint="default" w:ascii="Times New Roman" w:hAnsi="Times New Roman" w:eastAsia="仿宋_GB2312" w:cs="Times New Roman"/>
                <w:sz w:val="32"/>
                <w:szCs w:val="32"/>
                <w:lang w:val="en-US" w:eastAsia="zh-CN" w:bidi="ar"/>
              </w:rPr>
            </w:pPr>
            <w:r>
              <w:rPr>
                <w:rStyle w:val="22"/>
                <w:rFonts w:hint="default" w:ascii="Times New Roman" w:hAnsi="Times New Roman" w:eastAsia="仿宋_GB2312" w:cs="Times New Roman"/>
                <w:sz w:val="32"/>
                <w:szCs w:val="32"/>
                <w:lang w:val="en-US" w:eastAsia="zh-CN" w:bidi="ar"/>
              </w:rPr>
              <w:t>新县政办〔</w:t>
            </w:r>
            <w:r>
              <w:rPr>
                <w:rStyle w:val="23"/>
                <w:rFonts w:hint="default" w:ascii="Times New Roman" w:hAnsi="Times New Roman" w:eastAsia="仿宋_GB2312" w:cs="Times New Roman"/>
                <w:sz w:val="32"/>
                <w:szCs w:val="32"/>
                <w:lang w:val="en-US" w:eastAsia="zh-CN" w:bidi="ar"/>
              </w:rPr>
              <w:t>2021</w:t>
            </w:r>
            <w:r>
              <w:rPr>
                <w:rStyle w:val="22"/>
                <w:rFonts w:hint="default" w:ascii="Times New Roman" w:hAnsi="Times New Roman" w:eastAsia="仿宋_GB2312" w:cs="Times New Roman"/>
                <w:sz w:val="32"/>
                <w:szCs w:val="32"/>
                <w:lang w:val="en-US" w:eastAsia="zh-CN" w:bidi="ar"/>
              </w:rPr>
              <w:t>〕</w:t>
            </w:r>
          </w:p>
          <w:p>
            <w:pPr>
              <w:keepNext w:val="0"/>
              <w:keepLines w:val="0"/>
              <w:pageBreakBefore w:val="0"/>
              <w:widowControl/>
              <w:suppressLineNumbers w:val="0"/>
              <w:kinsoku/>
              <w:wordWrap/>
              <w:overflowPunct/>
              <w:topLinePunct w:val="0"/>
              <w:bidi w:val="0"/>
              <w:spacing w:line="520" w:lineRule="exact"/>
              <w:jc w:val="center"/>
              <w:textAlignment w:val="center"/>
              <w:rPr>
                <w:rFonts w:hint="default" w:ascii="Times New Roman" w:hAnsi="Times New Roman" w:eastAsia="仿宋_GB2312" w:cs="Times New Roman"/>
                <w:sz w:val="32"/>
                <w:szCs w:val="32"/>
                <w:vertAlign w:val="baseline"/>
                <w:lang w:val="en" w:eastAsia="zh-CN"/>
              </w:rPr>
            </w:pPr>
            <w:r>
              <w:rPr>
                <w:rStyle w:val="23"/>
                <w:rFonts w:hint="default" w:ascii="Times New Roman" w:hAnsi="Times New Roman" w:eastAsia="仿宋_GB2312" w:cs="Times New Roman"/>
                <w:sz w:val="32"/>
                <w:szCs w:val="32"/>
                <w:lang w:val="en-US" w:eastAsia="zh-CN" w:bidi="ar"/>
              </w:rPr>
              <w:t>5</w:t>
            </w:r>
            <w:r>
              <w:rPr>
                <w:rStyle w:val="22"/>
                <w:rFonts w:hint="default" w:ascii="Times New Roman" w:hAnsi="Times New Roman" w:eastAsia="仿宋_GB2312" w:cs="Times New Roman"/>
                <w:sz w:val="32"/>
                <w:szCs w:val="32"/>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156" w:type="dxa"/>
            <w:noWrap w:val="0"/>
            <w:vAlign w:val="center"/>
          </w:tcPr>
          <w:p>
            <w:pPr>
              <w:keepNext w:val="0"/>
              <w:keepLines w:val="0"/>
              <w:pageBreakBefore w:val="0"/>
              <w:kinsoku/>
              <w:wordWrap/>
              <w:overflowPunct/>
              <w:topLinePunct w:val="0"/>
              <w:bidi w:val="0"/>
              <w:spacing w:line="520" w:lineRule="exact"/>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3</w:t>
            </w:r>
          </w:p>
        </w:tc>
        <w:tc>
          <w:tcPr>
            <w:tcW w:w="4525" w:type="dxa"/>
            <w:noWrap w:val="0"/>
            <w:vAlign w:val="top"/>
          </w:tcPr>
          <w:p>
            <w:pPr>
              <w:keepNext w:val="0"/>
              <w:keepLines w:val="0"/>
              <w:pageBreakBefore w:val="0"/>
              <w:kinsoku/>
              <w:wordWrap/>
              <w:overflowPunct/>
              <w:topLinePunct w:val="0"/>
              <w:bidi w:val="0"/>
              <w:spacing w:line="520" w:lineRule="exact"/>
              <w:jc w:val="center"/>
              <w:rPr>
                <w:rFonts w:hint="default" w:ascii="Times New Roman" w:hAnsi="Times New Roman" w:eastAsia="仿宋_GB2312" w:cs="Times New Roman"/>
                <w:sz w:val="32"/>
                <w:szCs w:val="32"/>
                <w:vertAlign w:val="baseline"/>
                <w:lang w:val="en" w:eastAsia="zh-CN"/>
              </w:rPr>
            </w:pPr>
            <w:r>
              <w:rPr>
                <w:rFonts w:hint="default" w:ascii="Times New Roman" w:hAnsi="Times New Roman" w:eastAsia="仿宋_GB2312" w:cs="Times New Roman"/>
                <w:sz w:val="32"/>
                <w:szCs w:val="32"/>
                <w:vertAlign w:val="baseline"/>
                <w:lang w:val="en" w:eastAsia="zh-CN"/>
              </w:rPr>
              <w:t>关于印发《新源县推进经济稳增长一揽子政策措施》的通知</w:t>
            </w:r>
          </w:p>
        </w:tc>
        <w:tc>
          <w:tcPr>
            <w:tcW w:w="2841" w:type="dxa"/>
            <w:noWrap w:val="0"/>
            <w:vAlign w:val="center"/>
          </w:tcPr>
          <w:p>
            <w:pPr>
              <w:keepNext w:val="0"/>
              <w:keepLines w:val="0"/>
              <w:pageBreakBefore w:val="0"/>
              <w:widowControl/>
              <w:suppressLineNumbers w:val="0"/>
              <w:kinsoku/>
              <w:wordWrap/>
              <w:overflowPunct/>
              <w:topLinePunct w:val="0"/>
              <w:bidi w:val="0"/>
              <w:spacing w:line="520" w:lineRule="exact"/>
              <w:jc w:val="center"/>
              <w:textAlignment w:val="center"/>
              <w:rPr>
                <w:rFonts w:hint="default" w:ascii="Times New Roman" w:hAnsi="Times New Roman" w:eastAsia="仿宋_GB2312" w:cs="Times New Roman"/>
                <w:sz w:val="32"/>
                <w:szCs w:val="32"/>
                <w:vertAlign w:val="baseline"/>
                <w:lang w:val="en" w:eastAsia="zh-CN"/>
              </w:rPr>
            </w:pPr>
            <w:r>
              <w:rPr>
                <w:rStyle w:val="22"/>
                <w:rFonts w:hint="default" w:ascii="Times New Roman" w:hAnsi="Times New Roman" w:eastAsia="仿宋_GB2312" w:cs="Times New Roman"/>
                <w:sz w:val="32"/>
                <w:szCs w:val="32"/>
                <w:lang w:val="en-US" w:eastAsia="zh-CN" w:bidi="ar"/>
              </w:rPr>
              <w:t>新县政办〔</w:t>
            </w:r>
            <w:r>
              <w:rPr>
                <w:rStyle w:val="23"/>
                <w:rFonts w:hint="default" w:ascii="Times New Roman" w:hAnsi="Times New Roman" w:eastAsia="仿宋_GB2312" w:cs="Times New Roman"/>
                <w:sz w:val="32"/>
                <w:szCs w:val="32"/>
                <w:lang w:val="en-US" w:eastAsia="zh-CN" w:bidi="ar"/>
              </w:rPr>
              <w:t>2022</w:t>
            </w:r>
            <w:r>
              <w:rPr>
                <w:rStyle w:val="22"/>
                <w:rFonts w:hint="default" w:ascii="Times New Roman" w:hAnsi="Times New Roman" w:eastAsia="仿宋_GB2312" w:cs="Times New Roman"/>
                <w:sz w:val="32"/>
                <w:szCs w:val="32"/>
                <w:lang w:val="en-US" w:eastAsia="zh-CN" w:bidi="ar"/>
              </w:rPr>
              <w:t>〕</w:t>
            </w:r>
            <w:r>
              <w:rPr>
                <w:rStyle w:val="23"/>
                <w:rFonts w:hint="default" w:ascii="Times New Roman" w:hAnsi="Times New Roman" w:eastAsia="仿宋_GB2312" w:cs="Times New Roman"/>
                <w:sz w:val="32"/>
                <w:szCs w:val="32"/>
                <w:lang w:val="en-US" w:eastAsia="zh-CN" w:bidi="ar"/>
              </w:rPr>
              <w:t>40</w:t>
            </w:r>
            <w:r>
              <w:rPr>
                <w:rStyle w:val="22"/>
                <w:rFonts w:hint="default" w:ascii="Times New Roman" w:hAnsi="Times New Roman" w:eastAsia="仿宋_GB2312" w:cs="Times New Roman"/>
                <w:sz w:val="32"/>
                <w:szCs w:val="32"/>
                <w:lang w:val="en-US" w:eastAsia="zh-CN" w:bidi="ar"/>
              </w:rPr>
              <w:t>号</w:t>
            </w:r>
          </w:p>
        </w:tc>
      </w:tr>
    </w:tbl>
    <w:p>
      <w:pPr>
        <w:keepNext w:val="0"/>
        <w:keepLines w:val="0"/>
        <w:pageBreakBefore w:val="0"/>
        <w:kinsoku/>
        <w:wordWrap/>
        <w:overflowPunct/>
        <w:topLinePunct w:val="0"/>
        <w:bidi w:val="0"/>
        <w:spacing w:line="520" w:lineRule="exact"/>
        <w:jc w:val="both"/>
        <w:rPr>
          <w:rFonts w:hint="eastAsia" w:ascii="宋体" w:hAnsi="宋体" w:eastAsia="宋体" w:cs="宋体"/>
          <w:sz w:val="44"/>
          <w:szCs w:val="44"/>
          <w:lang w:val="en" w:eastAsia="zh-CN"/>
        </w:rPr>
      </w:pPr>
    </w:p>
    <w:p>
      <w:pPr>
        <w:keepNext w:val="0"/>
        <w:keepLines w:val="0"/>
        <w:pageBreakBefore w:val="0"/>
        <w:widowControl w:val="0"/>
        <w:kinsoku/>
        <w:wordWrap/>
        <w:overflowPunct/>
        <w:topLinePunct w:val="0"/>
        <w:bidi w:val="0"/>
        <w:adjustRightInd w:val="0"/>
        <w:snapToGrid w:val="0"/>
        <w:spacing w:beforeAutospacing="0" w:line="520" w:lineRule="exact"/>
        <w:ind w:leftChars="0"/>
        <w:jc w:val="center"/>
        <w:textAlignment w:val="auto"/>
        <w:rPr>
          <w:rFonts w:hint="default" w:ascii="Times New Roman" w:hAnsi="Times New Roman" w:cs="Times New Roman"/>
          <w:szCs w:val="32"/>
          <w:highlight w:val="none"/>
          <w:lang w:val="en-US" w:eastAsia="zh-CN"/>
        </w:rPr>
      </w:pPr>
    </w:p>
    <w:p>
      <w:pPr>
        <w:keepNext w:val="0"/>
        <w:keepLines w:val="0"/>
        <w:pageBreakBefore w:val="0"/>
        <w:kinsoku/>
        <w:wordWrap/>
        <w:overflowPunct/>
        <w:topLinePunct w:val="0"/>
        <w:bidi w:val="0"/>
        <w:snapToGrid w:val="0"/>
        <w:spacing w:line="520" w:lineRule="exact"/>
        <w:ind w:right="-291"/>
        <w:jc w:val="left"/>
        <w:rPr>
          <w:rFonts w:hint="eastAsia"/>
        </w:rPr>
      </w:pPr>
    </w:p>
    <w:sectPr>
      <w:footerReference r:id="rId5" w:type="default"/>
      <w:pgSz w:w="11906" w:h="16838"/>
      <w:pgMar w:top="2098" w:right="1474" w:bottom="1985" w:left="1588" w:header="851" w:footer="992" w:gutter="0"/>
      <w:pgNumType w:start="1"/>
      <w:cols w:space="720" w:num="1"/>
      <w:docGrid w:type="lines"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8"/>
      </w:rPr>
    </w:pPr>
    <w:r>
      <w:rPr>
        <w:rFonts w:hint="eastAsia"/>
        <w:sz w:val="28"/>
      </w:rPr>
      <w:t>—</w:t>
    </w:r>
    <w:r>
      <w:rPr>
        <w:sz w:val="28"/>
      </w:rPr>
      <w:t xml:space="preserve"> </w:t>
    </w:r>
    <w:r>
      <w:rPr>
        <w:rFonts w:hint="eastAsia" w:asciiTheme="minorEastAsia" w:hAnsiTheme="minorEastAsia" w:eastAsiaTheme="minorEastAsia" w:cstheme="minorEastAsia"/>
        <w:sz w:val="28"/>
      </w:rPr>
      <w:fldChar w:fldCharType="begin"/>
    </w:r>
    <w:r>
      <w:rPr>
        <w:rStyle w:val="15"/>
        <w:rFonts w:hint="eastAsia" w:asciiTheme="minorEastAsia" w:hAnsiTheme="minorEastAsia" w:eastAsiaTheme="minorEastAsia" w:cstheme="minorEastAsia"/>
        <w:sz w:val="28"/>
      </w:rPr>
      <w:instrText xml:space="preserve"> PAGE </w:instrText>
    </w:r>
    <w:r>
      <w:rPr>
        <w:rFonts w:hint="eastAsia" w:asciiTheme="minorEastAsia" w:hAnsiTheme="minorEastAsia" w:eastAsiaTheme="minorEastAsia" w:cstheme="minorEastAsia"/>
        <w:sz w:val="28"/>
      </w:rPr>
      <w:fldChar w:fldCharType="separate"/>
    </w:r>
    <w:r>
      <w:rPr>
        <w:rStyle w:val="15"/>
        <w:rFonts w:hint="eastAsia" w:asciiTheme="minorEastAsia" w:hAnsiTheme="minorEastAsia" w:eastAsiaTheme="minorEastAsia" w:cstheme="minorEastAsia"/>
        <w:sz w:val="28"/>
      </w:rPr>
      <w:t>1</w:t>
    </w:r>
    <w:r>
      <w:rPr>
        <w:rFonts w:hint="eastAsia" w:asciiTheme="minorEastAsia" w:hAnsiTheme="minorEastAsia" w:eastAsiaTheme="minorEastAsia" w:cstheme="minorEastAsia"/>
        <w:sz w:val="28"/>
      </w:rPr>
      <w:fldChar w:fldCharType="end"/>
    </w:r>
    <w:r>
      <w:rPr>
        <w:sz w:val="28"/>
      </w:rPr>
      <w:t xml:space="preserve"> </w:t>
    </w:r>
    <w:r>
      <w:rPr>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8"/>
      </w:rPr>
    </w:pPr>
    <w:r>
      <w:rPr>
        <w:rFonts w:hint="eastAsia"/>
        <w:sz w:val="28"/>
      </w:rPr>
      <w:t>—</w:t>
    </w:r>
    <w:r>
      <w:rPr>
        <w:sz w:val="28"/>
      </w:rPr>
      <w:t xml:space="preserve"> </w:t>
    </w:r>
    <w:r>
      <w:rPr>
        <w:sz w:val="28"/>
      </w:rPr>
      <w:fldChar w:fldCharType="begin"/>
    </w:r>
    <w:r>
      <w:rPr>
        <w:rStyle w:val="15"/>
        <w:sz w:val="28"/>
      </w:rPr>
      <w:instrText xml:space="preserve"> PAGE </w:instrText>
    </w:r>
    <w:r>
      <w:rPr>
        <w:sz w:val="28"/>
      </w:rPr>
      <w:fldChar w:fldCharType="separate"/>
    </w:r>
    <w:r>
      <w:rPr>
        <w:rStyle w:val="15"/>
        <w:sz w:val="28"/>
      </w:rPr>
      <w:t>2</w:t>
    </w:r>
    <w:r>
      <w:rPr>
        <w:sz w:val="28"/>
      </w:rPr>
      <w:fldChar w:fldCharType="end"/>
    </w:r>
    <w:r>
      <w:rPr>
        <w:sz w:val="28"/>
      </w:rPr>
      <w:t xml:space="preserve"> </w:t>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BE10E4"/>
    <w:multiLevelType w:val="singleLevel"/>
    <w:tmpl w:val="ABBE10E4"/>
    <w:lvl w:ilvl="0" w:tentative="0">
      <w:start w:val="1"/>
      <w:numFmt w:val="decimal"/>
      <w:pStyle w:val="7"/>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28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52C4E"/>
    <w:rsid w:val="00210DB0"/>
    <w:rsid w:val="002324A5"/>
    <w:rsid w:val="002C1C3D"/>
    <w:rsid w:val="00341399"/>
    <w:rsid w:val="00660A6B"/>
    <w:rsid w:val="006B2B16"/>
    <w:rsid w:val="006F3C67"/>
    <w:rsid w:val="007026BE"/>
    <w:rsid w:val="008E1C14"/>
    <w:rsid w:val="009150F5"/>
    <w:rsid w:val="00A21801"/>
    <w:rsid w:val="00B3694A"/>
    <w:rsid w:val="00BF360B"/>
    <w:rsid w:val="00C23856"/>
    <w:rsid w:val="00C517DB"/>
    <w:rsid w:val="00CF340E"/>
    <w:rsid w:val="00DF0BD1"/>
    <w:rsid w:val="00E46669"/>
    <w:rsid w:val="00EC2E21"/>
    <w:rsid w:val="00ED2D21"/>
    <w:rsid w:val="00F4158F"/>
    <w:rsid w:val="00F857F5"/>
    <w:rsid w:val="2CBB5BD4"/>
    <w:rsid w:val="3C4977C8"/>
    <w:rsid w:val="57F0960C"/>
    <w:rsid w:val="77769BEC"/>
    <w:rsid w:val="7F4713A4"/>
    <w:rsid w:val="7F9FF537"/>
    <w:rsid w:val="B5FDFCEF"/>
    <w:rsid w:val="B7F5DC10"/>
    <w:rsid w:val="EDEE55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0"/>
    <w:pPr>
      <w:spacing w:beforeAutospacing="1" w:after="100" w:afterAutospacing="1"/>
      <w:jc w:val="left"/>
      <w:outlineLvl w:val="2"/>
    </w:pPr>
    <w:rPr>
      <w:rFonts w:ascii="宋体" w:hAnsi="宋体" w:eastAsia="Times New Roman" w:cs="Times New Roman"/>
      <w:b/>
      <w:kern w:val="0"/>
      <w:sz w:val="27"/>
      <w:szCs w:val="27"/>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Indent"/>
    <w:basedOn w:val="1"/>
    <w:next w:val="5"/>
    <w:qFormat/>
    <w:uiPriority w:val="0"/>
    <w:pPr>
      <w:spacing w:after="120"/>
      <w:ind w:left="200" w:leftChars="200"/>
    </w:pPr>
    <w:rPr>
      <w:rFonts w:ascii="Times New Roman" w:hAnsi="Times New Roman" w:eastAsia="宋体" w:cs="Times New Roman"/>
    </w:rPr>
  </w:style>
  <w:style w:type="paragraph" w:customStyle="1" w:styleId="5">
    <w:name w:val="Default"/>
    <w:next w:val="1"/>
    <w:qFormat/>
    <w:uiPriority w:val="0"/>
    <w:pPr>
      <w:widowControl w:val="0"/>
      <w:autoSpaceDE w:val="0"/>
      <w:autoSpaceDN w:val="0"/>
      <w:adjustRightInd w:val="0"/>
    </w:pPr>
    <w:rPr>
      <w:rFonts w:ascii="隶书" w:hAnsi="Calibri" w:eastAsia="隶书" w:cs="隶书"/>
      <w:color w:val="000000"/>
      <w:sz w:val="24"/>
      <w:szCs w:val="24"/>
      <w:lang w:val="en-US" w:eastAsia="zh-CN" w:bidi="ar-SA"/>
    </w:rPr>
  </w:style>
  <w:style w:type="paragraph" w:styleId="6">
    <w:name w:val="Plain Text"/>
    <w:basedOn w:val="1"/>
    <w:next w:val="7"/>
    <w:qFormat/>
    <w:uiPriority w:val="0"/>
    <w:rPr>
      <w:rFonts w:ascii="宋体" w:hAnsi="Courier New" w:eastAsia="宋体" w:cs="Times New Roman"/>
      <w:szCs w:val="20"/>
    </w:rPr>
  </w:style>
  <w:style w:type="paragraph" w:styleId="7">
    <w:name w:val="List Number 5"/>
    <w:basedOn w:val="1"/>
    <w:qFormat/>
    <w:uiPriority w:val="0"/>
    <w:pPr>
      <w:numPr>
        <w:ilvl w:val="0"/>
        <w:numId w:val="1"/>
      </w:numPr>
    </w:pPr>
  </w:style>
  <w:style w:type="paragraph" w:styleId="8">
    <w:name w:val="Date"/>
    <w:basedOn w:val="1"/>
    <w:next w:val="1"/>
    <w:link w:val="19"/>
    <w:qFormat/>
    <w:uiPriority w:val="0"/>
    <w:rPr>
      <w:rFonts w:ascii="仿宋_GB2312" w:hAnsi="Times New Roman"/>
    </w:rPr>
  </w:style>
  <w:style w:type="paragraph" w:styleId="9">
    <w:name w:val="footer"/>
    <w:basedOn w:val="1"/>
    <w:qFormat/>
    <w:uiPriority w:val="0"/>
    <w:pPr>
      <w:tabs>
        <w:tab w:val="center" w:pos="4153"/>
        <w:tab w:val="right" w:pos="8306"/>
      </w:tabs>
      <w:jc w:val="left"/>
    </w:pPr>
    <w:rPr>
      <w:kern w:val="1"/>
      <w:sz w:val="18"/>
    </w:rPr>
  </w:style>
  <w:style w:type="paragraph" w:styleId="10">
    <w:name w:val="header"/>
    <w:basedOn w:val="1"/>
    <w:qFormat/>
    <w:uiPriority w:val="0"/>
    <w:pPr>
      <w:tabs>
        <w:tab w:val="center" w:pos="4153"/>
        <w:tab w:val="right" w:pos="8306"/>
      </w:tabs>
    </w:pPr>
    <w:rPr>
      <w:kern w:val="1"/>
      <w:sz w:val="18"/>
    </w:rPr>
  </w:style>
  <w:style w:type="paragraph" w:styleId="11">
    <w:name w:val="Body Text First Indent 2"/>
    <w:basedOn w:val="4"/>
    <w:next w:val="6"/>
    <w:qFormat/>
    <w:uiPriority w:val="0"/>
    <w:pPr>
      <w:spacing w:before="100" w:beforeAutospacing="1"/>
      <w:ind w:left="0" w:firstLine="420" w:firstLineChars="200"/>
    </w:pPr>
    <w:rPr>
      <w:rFonts w:ascii="Times New Roman" w:hAnsi="Times New Roman" w:eastAsia="宋体" w:cs="Times New Roman"/>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rPr>
      <w:rFonts w:ascii="Times New Roman" w:hAnsi="Times New Roman" w:eastAsia="宋体" w:cs="Times New Roman"/>
    </w:rPr>
  </w:style>
  <w:style w:type="character" w:styleId="16">
    <w:name w:val="Emphasis"/>
    <w:basedOn w:val="14"/>
    <w:qFormat/>
    <w:uiPriority w:val="0"/>
    <w:rPr>
      <w:rFonts w:ascii="Times New Roman" w:hAnsi="Times New Roman" w:eastAsia="宋体" w:cs="Times New Roman"/>
      <w:i/>
    </w:rPr>
  </w:style>
  <w:style w:type="character" w:styleId="17">
    <w:name w:val="Hyperlink"/>
    <w:basedOn w:val="14"/>
    <w:qFormat/>
    <w:uiPriority w:val="0"/>
    <w:rPr>
      <w:rFonts w:ascii="Times New Roman" w:hAnsi="Times New Roman" w:eastAsia="宋体" w:cs="Times New Roman"/>
      <w:color w:val="0000FF"/>
      <w:u w:val="single"/>
    </w:rPr>
  </w:style>
  <w:style w:type="character" w:customStyle="1" w:styleId="18">
    <w:name w:val="标题 1 Char"/>
    <w:basedOn w:val="14"/>
    <w:link w:val="2"/>
    <w:qFormat/>
    <w:uiPriority w:val="9"/>
    <w:rPr>
      <w:rFonts w:eastAsia="仿宋_GB2312"/>
      <w:b/>
      <w:bCs/>
      <w:kern w:val="44"/>
      <w:sz w:val="44"/>
      <w:szCs w:val="44"/>
    </w:rPr>
  </w:style>
  <w:style w:type="character" w:customStyle="1" w:styleId="19">
    <w:name w:val="日期 Char"/>
    <w:basedOn w:val="14"/>
    <w:link w:val="8"/>
    <w:qFormat/>
    <w:uiPriority w:val="0"/>
    <w:rPr>
      <w:rFonts w:ascii="仿宋_GB2312" w:hAnsi="Times New Roman" w:eastAsia="仿宋_GB2312"/>
      <w:kern w:val="2"/>
      <w:sz w:val="32"/>
      <w:szCs w:val="24"/>
    </w:rPr>
  </w:style>
  <w:style w:type="paragraph" w:customStyle="1" w:styleId="20">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table" w:customStyle="1" w:styleId="21">
    <w:name w:val="Table Normal"/>
    <w:semiHidden/>
    <w:unhideWhenUsed/>
    <w:qFormat/>
    <w:uiPriority w:val="0"/>
    <w:tblPr>
      <w:tblCellMar>
        <w:top w:w="0" w:type="dxa"/>
        <w:left w:w="0" w:type="dxa"/>
        <w:bottom w:w="0" w:type="dxa"/>
        <w:right w:w="0" w:type="dxa"/>
      </w:tblCellMar>
    </w:tblPr>
  </w:style>
  <w:style w:type="character" w:customStyle="1" w:styleId="22">
    <w:name w:val="font01"/>
    <w:basedOn w:val="14"/>
    <w:qFormat/>
    <w:uiPriority w:val="0"/>
    <w:rPr>
      <w:rFonts w:hint="eastAsia" w:ascii="仿宋_GB2312" w:hAnsi="Times New Roman" w:eastAsia="仿宋_GB2312" w:cs="仿宋_GB2312"/>
      <w:color w:val="000000"/>
      <w:sz w:val="20"/>
      <w:szCs w:val="20"/>
      <w:u w:val="none"/>
    </w:rPr>
  </w:style>
  <w:style w:type="character" w:customStyle="1" w:styleId="23">
    <w:name w:val="font11"/>
    <w:basedOn w:val="14"/>
    <w:qFormat/>
    <w:uiPriority w:val="0"/>
    <w:rPr>
      <w:rFonts w:hint="eastAsia" w:ascii="仿宋_GB2312" w:hAnsi="Times New Roman"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301</Words>
  <Characters>327</Characters>
  <Lines>0</Lines>
  <Paragraphs>0</Paragraphs>
  <TotalTime>4</TotalTime>
  <ScaleCrop>false</ScaleCrop>
  <LinksUpToDate>false</LinksUpToDate>
  <CharactersWithSpaces>343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2019-01-16T03:10:00Z</dcterms:created>
  <dc:creator>zfb-msk-404-1</dc:creator>
  <cp:lastModifiedBy>a</cp:lastModifiedBy>
  <cp:lastPrinted>2024-12-05T10:13:00Z</cp:lastPrinted>
  <dcterms:modified xsi:type="dcterms:W3CDTF">2024-12-12T03:54:52Z</dcterms:modified>
  <dc:title>新县政办〔2024〕35号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8DEB343C2BB8492EAC63C3C8A6B54EB7_13</vt:lpwstr>
  </property>
</Properties>
</file>