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中共新源县委员会组织部</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（一、基本概况</w:t>
        <w:br/>
        <w:t>（一）部门单位基本情况</w:t>
        <w:br/>
        <w:t>1.主要职能  </w:t>
        <w:br/>
        <w:t>根据《关于印发中共新源县委员会组织部职能配置、内设机构和人员编制规定通知》新党办【2019】9号、设立中共新源县委员会组织部。</w:t>
        <w:br/>
        <w:t xml:space="preserve">   1.研究提出基层党组织设置、调整意见。规划、检查、指导全县党员管理、教育和发展工作。负责县级部门党组织和乡镇机关支部党员发展考察审批，抓好党员电化教育和入党积极分子的培养工作。</w:t>
        <w:br/>
        <w:t>2.负责县委管理干部和县、乡党群部门一般干部的培养、考察、调配、任免、审批、管理、退休及工资福利审批，落实好知识分子政策等工作，促进干部人事制度改革。研究制定全县各级领导班子后备干部队伍年度规划，做好科级党政领导班子后备干部选拔培养和管理工作。对全县干部培训教育工作进行规划指导，督促检查，组织县委管理和干部和各级党务（政工）干部的培训教育。对全县党政干部选拔任用工作进行监督检查，办理县委管理干部出国出境的政治审查，对干部审查作出审查结论。</w:t>
        <w:br/>
        <w:t xml:space="preserve">  3.履行党管人才工作牵头抓总职能，推动人才强县战略的实施，指导全县干部审查工作。</w:t>
        <w:br/>
        <w:t></w:t>
        <w:br/>
        <w:t xml:space="preserve">  4.负责全县党费的收缴管理。组织、干部工作年度统计工作，办理党员干部的来信访工作。做好县委管理干部的档案管理，并指导全县干部档案管理工作；组织史资料征集、编纂工作。负责离退休干部工作的宏观指导，管理县委老干部局，完成县委和州组织部交办的其它工作任务。</w:t>
        <w:br/>
        <w:t xml:space="preserve">  5.严格执行党中央和自治区党委关于机构编制工作的方针政策和重大决策部署，贯彻落实《地方各级人民政府机构编制管理条例》《机构编制监督检查工作暂行规定》。</w:t>
        <w:br/>
        <w:t xml:space="preserve">  6.研究拟订新源县全面深化改革涉及机构编制工作的意见、方案，并负责组织实施。</w:t>
        <w:br/>
        <w:t>7.统一管理全县各级党政机关，人大机关、政协机关、纪委监委机关及派驻机构、群众团体机关、民主党派机关、政法各部门及事业单位的机构编制工作。</w:t>
        <w:br/>
        <w:t xml:space="preserve">  8.研究拟定新源县行政管理体制与机构改革的总体方案，审核党政机关、人大机关、政协机关、纪委监委机关及派驻机关、群众团体机关、民主党派机关、政法各部门的机构改革方案，审核各乡镇机构改革方案，指导乡镇行政管理体制改革和机构改革评估以及机构编制管理工作。</w:t>
        <w:br/>
        <w:t>2.机构设置及人员情况</w:t>
        <w:br/>
        <w:t>（1）机构构成</w:t>
        <w:br/>
        <w:t>根据《关于印发中共新源县委员会组织部职能配置、内设机构和人员编制规定通知》新党办【2019】9号、设立中共新源县委员会组织部。中共新源县委员会组织部内设科室为7个,分别办公室、公务员科、党员教育中心、信息调研室、组织科、干部科、人才办。新源县编制委员会办公室无内设科室。</w:t>
        <w:br/>
        <w:t xml:space="preserve">    其中：办公室职责负责部内工作运转和重要会议、活动的综合协调；负责对部内和全县组织系统重点工作进行督促检查；负责部务会议和全体干部会议的安排和会议记录；负责制定或参与制定部工作计划及各项工作制度，撰写大事记，公文处理、文书档案整理等工作。</w:t>
        <w:br/>
        <w:t xml:space="preserve">    公务员科负责制定全县公务员队伍建设规划，指导公务员队伍建设；负责贯彻落实公务员能力建设和公务员行为规范、职业道德建设政策法规；负责贯彻落实公务员法及配套法规，对公务员法律、政策法规贯彻执行情况进行督查等。</w:t>
        <w:br/>
        <w:t xml:space="preserve">    党员教育中心主要承担研究规划和指导全县的党员电化教育工作，组织交流区内外党员电化教育音像教材，负责县党员电教人员的培训管理，完成上级安排电教播放任务。</w:t>
        <w:br/>
        <w:t>信息调研室负责组织工作信息的收集、编辑和报送工作；负责调研课题任务的下达、督促和落实；完成上级组织部门和本部确定的调研任务，为部领导和上级组织部提供决策依据。</w:t>
        <w:br/>
        <w:t xml:space="preserve">   组织科负责研究和指导全县党组织建设，研究和提出党的组织制度、党内生活制度建设的意见。</w:t>
        <w:br/>
        <w:t xml:space="preserve">   干部科负责领导班子和领导干部队伍建设规划及管理；统筹做好县委管理干部的选育管用工作，提出领导班子调整和县委管理干部的职务任免、交流、退休等问题的建议方案；负责办理州管干部职务任免、工资、退休、兼职的呈报工作；研究指导全县干部人事制度改革等工作。</w:t>
        <w:br/>
        <w:t xml:space="preserve">   人才办负责全县人才工作宏观指导、综合协调、督促检查和人才队伍建设管理工作；负责做好知识分子工作；了解掌握人才工作开展情况和人才队伍建设情况，组织有关部门开展调查研究，研究制定并协调落实人才队伍建设规划，提出加强人才工作和人才队伍建设的意见和建议。</w:t>
        <w:br/>
        <w:t xml:space="preserve">  中共新源县委员会组织部负责人杨虎</w:t>
        <w:br/>
        <w:t xml:space="preserve">  中共新源县编制委员会办公室负责魏海霞</w:t>
        <w:br/>
        <w:t>（2）人员构成</w:t>
        <w:br/>
        <w:t xml:space="preserve"> 根据《关于印发中共新源县委员会组织部职能配置、内设机构和人员编制规定通知》新党办【2019】9号、设立中共新源县委员会组织部，中共新源县委员会组织部2024年人员编制数48人，实有人数41人，其中在职人数：39人，离休人员0人，退休人员2人。新源县编制委员会办公室单位编制数11人，实有人数16人，其中：在职11人，较上年增加减少1人；退休5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2024年新源县委组织部对全县党的基层建设、领导班子建设、党员队伍建设和干部队伍建设,全面深入贯彻落实县委对基层组织建设、贯彻落实党的组织工作路线、方针、政策，人才培养和干部教育培训等工作要求。完成对全县党建工作长远规划、年度目标任务的制定、督促和考核工作，承办县委党建领导小组的日常业务。发挥援疆干部的人才优势，让援疆干部以精湛的技术、高尚的品格，为新源各项事业发展做了大量卓有成效的工作，出色的完成了援疆任务。充分调动村干部队伍在维护社会稳定、促进乡村振兴工作积极性，激励村干部主动担当作为。扎实推进村（社)区工作者队伍管理体制改革，着力提升村（社)区党组织力，全力打造一支政治素质好、业务能力强、服务水平高的村（社）区服务队伍。</w:t>
        <w:br/>
        <w:t>2.重点工作计划</w:t>
        <w:br/>
        <w:t>1.不断夯实党的基层组织建设</w:t>
        <w:br/>
        <w:t>2.精准发力抓好干部队伍建设</w:t>
        <w:br/>
        <w:t>3.进一步深化人才和援疆工作</w:t>
        <w:br/>
        <w:t>4.全面提升“访惠聚”和群众工作质效</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初新源县财政局批复我单位年初预算安排6452.46万元，其中财政拨款5838.4万元，其他资金614.06万元，其他支出0万元，2024年12月实际决算支出13707.93万元，主要用于工资福利支出5317.37万元、商品和服务支出1324.93万元，对个人和家庭的补助3160.07万元，资本性支出（基本建设）3705.56万元、资本性支出200万元。上述决算支出13707.93万元中，其中基本支出767.35万元，项目支出12940.58万元，部门单位支出预算执行率212.45%，项目支出预算执行率213.44%。</w:t>
        <w:br/>
        <w:t>年中调整7612.25万元，调整后全年预算13707.93万元，预算调整率117.97%，调整预算的主要原因为2024年初项目支出只做全年3个月的预算。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二、部门单位整体支出管理及使用情况</w:t>
        <w:br/>
        <w:t>（一）部门单位整体支出管理情况</w:t>
        <w:br/>
        <w:t>1.预算编制</w:t>
        <w:br/>
        <w:t>2024年中共新源县委员会组织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局批复2024年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767.35万元，包括工资福利支出731.21万元，商品和服务支出30.33万元，对个人和家庭的补助5.81万元，资本性支出0万元。行政运行支出：594.76万元、机关事业单位基本养老保险缴费支出74.77万元、行政单位医疗支出：37.39万元、公务员医疗补助支出0.5万元、住房公积金支出59.93万元）其中：“三公”经费支出5.23万元，比上年增加0.044万元，主要原因是2024年新源县开展党纪学习教育活动经费通过组织部进行核算增加了支出。；会议费支出0万元，比上年增加（减少）0万元，培训费支出0万元，比上年增加（减少）0万元。</w:t>
        <w:br/>
        <w:t>2.专项资金支出情况</w:t>
        <w:br/>
        <w:t>2024年专项项目支出12940.58万元，占总支出的94.4％，主要用于1.2024年村干部工资。2. 2024年社区干部、大学生村干部工资。3. 2024年三老四类人员生活补贴。4 .伊犁州新源县2024年乡镇干部周转宿舍建设项目。5.伊犁州新源县2024年社区综合服务设施建设项目。6. 伊犁州新源县喀拉布拉镇农田社区、吐尔根乡农场社区综合服务设施建设项。7.  2024年援疆干部津贴补。8.  2024年驻村工作队专项经。9.  伊犁州新源县喀拉布拉镇伊天骏、吉尔格朗社区综合服务设施建设项等。</w:t>
        <w:br/>
        <w:t>3.部门单位专项组织实施情况</w:t>
        <w:br/>
        <w:t>年初我单位下发的2024年专项资金、2024年新源县组织部专项资金工作计划，对项目的工作分工、任务分配、资金落实、完成时限等提出了明确、具体的要求，以确保项目保质、保量、按时完成。截至12月31日，完成专项26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组织部专项资金实施细则》《新源县专项资金执行制度》专项资金管理办法，各项资金使用审批流程均按规定办理。涉及“三重一大”内容，严格按照规定提请局党组会审议决定，包括项目资金分配、重大项目确定、大额资金支付等。</w:t>
        <w:br/>
        <w:t>（2）建立新源县组织部专项资金台账，做到有据可依，有据可查。</w:t>
        <w:br/>
        <w:t>（3）制定了1.2024年村干部工资。2. 2024年社区干部、大学生村干部工资。3. 2024年三老四类人员生活补贴。4 .伊犁州新源县2024年乡镇干部周转宿舍建设项目。5.伊犁州新源县2024年社区综合服务设施建设项目。6. 伊犁州新源县喀拉布拉镇农田社区、吐尔根乡农场社区综合服务设施建设项。7.  2024年援疆干部津贴补。8.  2024年驻村工作队专项经。9.  伊犁州新源县喀拉布拉镇伊天骏、吉尔格朗社区综合服务设施建设项等。项目实施方案，确保项目各种项目实施到位。</w:t>
        <w:br/>
        <w:t>（4）认真组织新源县组织部项目办进行项目验收，确保组织部2024年项目顺利实施到位。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中共新源县委员会组织总支出13707.93万元，预算执行率212.45%，其中行政运行支出594.76万元、其他组织事务支出3127.62万元、机关事业单位基本养老保险缴费支出74.77万元、行政单位医疗37.39万元、公务员医疗补助支出0.5万元、其他城乡社区公共设施支出1160.15万元、对村级公益事业建设的补助1472万元、对村民委员会和村党支部的补助支出6874.47万元、住房公积金支出59.94万元、公有住房建设和维修改造支出306.33万元。</w:t>
        <w:br/>
        <w:t>1.基本支出使用情况</w:t>
        <w:br/>
        <w:t>2024年，中共新源县委员会组织部基本支出767.35万元，占总支出的5.6％，其中：行政运行支出594.76万元。机关事业单位基本养老保险缴费支出74.77万元、行政单位医疗37.39万元、公务员医疗补助支出0.5万元、住房公积金支出59.94万元。</w:t>
        <w:br/>
        <w:t>2.项目支出使用情况</w:t>
        <w:br/>
        <w:t>2024年，中共新源县委员会组织部项目支出12940.58万元，占总支出的94.4％。其中：其他组织事务支出3127.62万元、其他城乡社区公共设施支出1160.15万元、对村级公益事业建设的补助1472万元、对村民委员会和村党支部的补助支出6874.47万元、公有住房建设和维修改造支出306.34万元。</w:t>
        <w:br/>
        <w:t>（二）部门单位整体支出绩效指标完成情况</w:t>
        <w:br/>
        <w:t>年初我单位设置部门整体绩效目标中包括一级指标1个履职效能、二级指标2个，三级指标5个，指标完成情况分析如下：</w:t>
        <w:br/>
        <w:t>1.履职效能</w:t>
        <w:br/>
        <w:t>（1）数量指标</w:t>
        <w:br/>
        <w:t>指标1：每年党员培训覆盖率，指标值：&gt;=20% ，年中监控完成值：20%，自评完成值：20%，指标完成率100 %，偏差0%，成效分析：通过广泛的培训，党员深入学习党的理论、方针、政策、对党的性质、宗旨和历史使命有更深刻的理解。</w:t>
        <w:br/>
        <w:t>指标2：党员培训和集中学习每年学时，指标值：&gt;=32学时，年中监控完成值：32学时，自评完成值：32学时，指标完成率100 %，成效分析：党员集中培训完成32学时为党员提供交流互动平台。不同部门、岗位党员分享工作经验和心得，增进彼此了解，打破组织内部隔阂，增强党员对党组织的归属感与认同感，使党组织更具向心力。</w:t>
        <w:br/>
        <w:t>（2）质量指标</w:t>
        <w:br/>
        <w:t xml:space="preserve">    指标3：党员干部培训合格率，指标值：&gt;=95%  ，年中监控完成值：95%，自评完成值：95%，指标完成率100 %，成效分析：合格的党员干部能够准确把握政策内涵，有效将党的政策转化为实际行动。在乡村振兴、生态环保等政策落实中，合格的干部能因地制宜制定方案，组织群众参与，确保政策落地生根，取得实效。</w:t>
        <w:br/>
        <w:t>指标4：党员干部培训开展及时率，指标值：=100%，年中监控完成值：100%，自评完成值：100%，指标完成率100 %，成效分析：新的政策法规出台后，及时培训帮助党员干部准确把握内容。在新思想、新理论提出后，及时开展培训能让党员干部第一时间学习领会。当面临新问题，新挑战时、及时培训提供应对方法。</w:t>
        <w:br/>
        <w:t>指标5：指导两新组织每季度组织开展“三学三亮三比”、师傅带徒弟“一帮一、对对红”等活动覆盖率，指标值：&gt;=90% ，年中监控完成值：&gt;=90%，自评完成值：&gt;=90%，指标完成率100 %，成效分析：通过亮身份、亮职责、亮承诺，党员在“两新”组织中主动作为。在新经济组织的项目攻坚阶段，党员亮明身份带头冲锋，明确职责攻克技术难题，兑现高效完成任务的承诺，带动全体员工形成积极向上的工作氛围，提升组织的战斗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四、评价结论</w:t>
        <w:br/>
        <w:t>2024年度中共新源县委员会组织部部门整体支出绩效评价综合得分100分，评价结果为优。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（一）绩效指标设置不够明确</w:t>
        <w:br/>
        <w:t>我部门/单位部分绩效指标设置存在不够精简、指标数据无法统计和指标值设置过低等问题，部分项目绩效指标值设定为定性的指标，指标设置的科学性、合理性有待进一步提高。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六、改进措施和建议</w:t>
        <w:b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