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自治区党委办公厅、自治区人民政府办公厅印发&lt;关于推进基层整合审批服务执法力量的贯彻落实方案&gt;的通知》（[2019]39号）和《关于明确基层审批服务执法力量有关问题的通知》（新党编办[2020]39号）设立新源县喀拉布拉镇镇人民政府。    </w:t>
        <w:br/>
        <w:t></w:t>
        <w:br/>
        <w:t>其中：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道”工作机制，制定实施“呼叫”事项办理信息反馈评价制度，完善和实施对县直部门和派驻机构履职的考核评价机制。</w:t>
        <w:br/>
        <w:t></w:t>
        <w:br/>
        <w:t xml:space="preserve">    党建办公室负责纪检、党务、组织、宣传、机构编制、人事、老干部等工作的规划、管理、协调和监督工作；负责宣传党的各项方针、政策；负责党的基层组织建设和党员队伍建设工作；负责党风廉政建设工作；负责“访惠聚”驻村工作、升国旗、农牧民夜校、特殊群体帮教帮扶、解决居民困难诉求等工作；负责村（社区）考核。</w:t>
        <w:br/>
        <w:t></w:t>
        <w:br/>
        <w:t xml:space="preserve">    经济发展办公室主要负责农业、农技、农机、林业、畜牧、水利、财政、土地、统计、交通、村镇建设、扶贫开发、招商引资、项目管理、一、二、三、产业的规划、管理、服务、协调和监督工作；拟订经济发展、产业结构调整规划、计划并组织实施；贯彻落实统筹城乡发展、加快推进城乡一体化工作总体部署和目标。</w:t>
        <w:br/>
        <w:t></w:t>
        <w:br/>
        <w:t xml:space="preserve">    社会事务办公室主要负责政法、社会治安综合治理、民族宗教、信访、司法、统战、科技、教育、文化、卫生健康、体育、广播电视、旅游、计划生育、安全生产、应急管理、民政、劳动就业、社会保障、社会救助、退役军人、残疾人、红十字事业规划、管理、协调和监督工作；负责拟订社会事务发展规划、计划并组织实施。协调做好乡镇人武部工作。</w:t>
        <w:br/>
        <w:t></w:t>
        <w:br/>
        <w:t xml:space="preserve">    综合执法办公室主要负责行政综合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执法信息系统建设；负责联系协调县政府相关行政部门派驻乡镇执法人员以及乡镇执法人员在辖区内开展综合行政执法工作。</w:t>
        <w:br/>
        <w:t></w:t>
        <w:br/>
        <w:t>本单位内设办公室为5个,分别为党政办公室、党建办公室、经济发展办公室、社会事务办公室和综合执法办公室。</w:t>
        <w:br/>
        <w:t></w:t>
        <w:br/>
        <w:t>新源县喀拉布拉镇政府单位2024年人员编制数121人，实有在职人员104人（其中公务员24人、事业编制80人，另报经新源县喀拉布拉镇政府同意聘有临聘人员5人），离休人员0人，退休人员65人。内设科室为5个,分别为党政办公室、党建办公室、经济发展办公室、社会事务办公室、综合执法办公室。</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完成县委县政府安排的全部工作，保证单位的基本运转，保障民生，促进全镇经济稳步发展，抓好招商引资，加快乡镇发展，促进乡镇经济增长。</w:t>
        <w:br/>
        <w:t xml:space="preserve">    加强社会管理。按规定权限管理或协助上级政府部门管理本行政区域内的教育、公安、民政、劳动保障、安全生产、文化、卫生、耕地保护、环境保护、村镇规划建设管理等行政工作，协同有关部门搞好农村市场监管，维护市场秩序，建立重大YQ、灾情等公共卫生突发事件预防和应急机制，提高应对公共危机能力；抓好惠民惠农补贴和助学教育，提升群众幸福感；维护辖区和谐稳定，提升群众满意度。</w:t>
        <w:br/>
        <w:t xml:space="preserve">   社会大局保持稳定，经济发展稳步提升，产业转型加速起步、民生建设持续加大，群众基础更加牢固，脱贫攻坚与乡村振兴有效衔接，聚力乡村振兴，推动特色产业，促进镇村条件全面发展，建设美丽乡村。</w:t>
        <w:br/>
        <w:t xml:space="preserve">   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等制度，使群众老有所依、老有所养。</w:t>
        <w:br/>
        <w:t xml:space="preserve">   搞好公共服务。按规定权限负责或协助上级政府部门抓好农田水利、乡村道路、广播电视、供水、供电等基础设施建设与管理，改善农村生产生活条件。</w:t>
        <w:br/>
        <w:t>2.重点工作计划</w:t>
        <w:br/>
        <w:t>（一）坚持不懈固根本，筑牢基层战斗堡垒。建强村级干部队伍。配强头雁“方阵”，坚持在“选育管用”上下功夫，落实“定海神针”式村党组织书记培育要求，优化调整村“两委”班子队伍结构，压实帮带责任，为2026年“村两委”换届打下坚实基础。着力提升干部素质。通过集中培训、以会代训、外出观摩、帮带培养等多种形式，做好选强人育新人、提能力强素质等工作，实行村社干部“双向”竞聘和择优选录，不断提升干部队伍能力素质。锻造忠诚党员队伍。实施发展党员“双向培养”三年递进计划，重点从致富能手、返乡大学生和青年农牧民等群体中发展党员35名。持续加大党员监督管理力度，加强“四个合格”党员队伍建设，深化“三学三亮三比”党员争当先锋行动，推行党员积分制管理和无职党员设岗定责。增强基层组织功能。深化“五个好”标准化规范化党支部建设，巩固拓展农村“五强五提升”组织振兴行动，持续抓好软弱涣散党组织阿克奥依村巩固提升，力争各党支部均达到“四个好”以上创建成果。加强阵地功能建设。持续推进“石榴籽服务站”村级服务阵地建设和优化升级，完成3个社区新建办公阵地和附属工程建设，拓展便民服务“七进”功能，全面推行“2+1+1”“一岗通·全岗通”工作模式和为民代办服务，切实提高村党组织为民服务能力。坚持资源力量下沉。压实党政班子包村责任和机关干部包村联户责任，结合“四下基层”推动机关干部全年三分之二时间在一线工作，强化村级第一书记、党支部书记、驻村干部与村干部及后备力量全覆盖帮带培养，不断夯实基层基础。全面提升基层治理。坚持自治、法治、德治“三治融合”，以网格为单位严格“村党组织+村民小组党小组+党员中心户”设置，实现联系服务群众全覆盖。落实在职党员到社区报到制度，完善村规民约和积分制考核细则，不断激活基层治理“神经末梢”。积极推动形成村民代表大会议大事，党群会议议难事、“奶茶会”议琐事的自治体系，充分调动群众参与村级事务积极性。</w:t>
        <w:br/>
        <w:t>（二）多管齐下强治理，确保社会持续稳定。严格风险隐患排查。优化完善重大风险防控机制，定期开展辖区全覆盖摸排，细致开展风险研判分析，切实做到抓早、抓小、抓苗头，消除化解各类事件隐患和苗头。抓牢社会面防控。全面落实反恐维稳法治化常态化各项措施，始终保持警钟长鸣、警惕常在，拓宽情报信息收集渠道，凝聚联勤联动强大合力，进一步加大社会面防控工作力度。增强群众工作质效。依法依规全覆盖做好九类重点人员动态管控、教育转化、生活帮扶等工作，确保思想稳定；常态开展“小班化”夜校培训，精准研判，动态完善“一人一档”，持续夯实社会稳定群众根基。强化矛盾纠纷化解。健全完善党委统领下法庭、派出所、司法所“三调联动”矛盾纠纷调解圈，依托“喀拉布拉镇一站式矛盾纠纷调处中心”深入贯彻落实“枫桥经验”、“浦江经验”，努力实现对12个村（社区）矛盾纠纷全覆盖摸排化解，将信访矛盾纠纷化解在基层，力争做到进京访、赴区访零发生。加强宗教事务管理。强化驻村管寺干部管理，持续加强宗教人士、信教群众政策理论和法律法规的学习教育宣传。依法开展好宗教领域“三非”“三化”的排查治理工作，持续开展去极端化教育，确保宗教领域和谐平稳。坚守安全生产底线。进一步扩大应急预案覆盖面，每季度组织1次有针对性的应急演练。加强基层综合应急队伍建设，配备必要装备，开展教育培训工作。持续开展隐患排查整治，全力以赴防范各类安全生产事故发生。</w:t>
        <w:br/>
        <w:t>（三）实干笃行壮产业，夯实经济发展根基。抗牢粮食安全责任。保质保量完成5.5万亩粮食作物和其他主要农产品种植任务，完成4600亩冬麦种植面积，继续实施领导包联创建高产示范田，打造小麦、玉米、复播大豆高产示范田总面积1.2万亩。持续推广玉米密植栽培技术、小麦“一喷三防”、水肥一体化、无人机防控等主推技术的覆盖率，提高农业技术推广服务水平。推进林果产业升级。推动经济林品种改良，提高果农科学管理水平，全力加强林果示范园建设，推动林果业转型升级。助力扬州“三花鹅”高标准规范化养殖，扩大“援疆优品”三花鹅养殖基地辐射带动养殖规模达到30万只。抓好草原畜牧工作。扩大动物防疫宣传，加强动物防疫基础设施建设，全力开展牲畜品种改良，争取品种改良率达到90%，引导群众养殖优良品种畜提高收入。做到草畜平衡管理全年常抓不懈，建立完善的喀拉布拉镇草原全点位图，高质量按时完成草原确权，全面彻底做好草原矛盾纠纷化解。加大项目跑办力度。围绕林果、旅游等优势资源，千方百计谋划，主动向上对接，积极争取相关产业项目支持。持续跟进觅林之野综合服务中心建设、喀拉布拉村高标准果园建设等项目，力争项目早日落地实施，助推辖区经济发展。推动旅游产业发展。突出旅游资源特色优势，引导玫瑰特色产业规范有效运营，切实抓好克孜勒塔勒村萨哈旅游村寨项目前期筹备及手续办理，力争项目早日落地实施，积极打造喀拉布拉旅游精品路线。</w:t>
        <w:br/>
        <w:t>（四）久久为功办实事，持续增进民生福祉。促进更高质量就业。完成职业技能培训350人，城镇新增就业314人，新增创业74人，创业带动就业183人，失业再就业312人，就业困难人员42人，农村劳动力转移就业12523人次，高校毕业生就业去向落实率达 95%以上。扎实推进全民参保。加大宣传引导力度，切实提高群众参保意识，确保基本养老保险、医疗保险参保率稳定在90%以上，困难群体参保率达到100%。不断增强民生福祉。深入推进分层分类社会救助和老年人、残疾人关爱服务体系建设，完善低收入人口动态监测和救助帮扶体系，帮助困难群众有效解决突发性、临时性生活困难，切实做到各类困难群众救助补助资金比上年度只增不减。完善基础设施建设。强化项目支撑，推动公共环境整治建设、太阳能路灯采购等项目落地，建设完成13.4公里农村公路，以点带线、连线成面，改善群众生产生活及出行条件。助力和美乡村建设。组织各村社党组织、后盾单位、工作队开展“建设和美乡村为民办实事承诺活动”，统筹推进1个示范村、12条示范巷道和188户院屋改造工程示范户打造。多措并举提高群众对安居富民工程的认知度，引导群众积极参与。持续壮大集体经济。探索推行“党支部+产业+群众”利益链结机制，抓实产业发展、三资清理、草场确权等措施，实现百万村突破3个，各村集体经济持续增收。丰富精神文化生活。充分发挥文明实践站所、文化大院等作用，广泛宣传新思想、新观念、新文化，为群众提供丰富的精神食粮；动员干部群众积极参加各类文体活动，充分展现我镇干部群众的良好精神面貌。</w:t>
        <w:br/>
        <w:t>（五）坚定不移优作风，推动干部担当作为。加强思想政治建设。扎实落实“第一议题”制度，依托党委会、理论中心组、“三会一课”等载体，加强全镇党员干部理论武装，把党的创新理论转化为推动工作的强大动力和有效举措。紧抓干部作风建设。坚决扛实政治监督责任，围绕惠民惠农政策落实、群众身边‘微腐败’等问题持续推动监督下沉，以零容忍态度严肃查处群众身边不正之风和腐败问题，维护好人民群众的根本利益，坚决打赢反腐败斗争攻坚战持久战。精准运用监督执纪“四种形态”，对苗头性、倾向性问题，及时运用党委“第一种形态”，开展批评教育、提醒谈话。严肃开展警示教育，学习典型案例，以案为鉴，切实增强抵歪风树新风的政治自觉、思想自觉和行动自觉。精准监督执纪问责，对顶风违纪的行为坚决严查快处，全面营造风清气正的政治生态。</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2024年新源县喀拉布拉镇人民政府年初预算安排2864.88万元，其中财政拨款2668.13万元，其他资金196.75万元，主要用于工资福利、商品和服务、对个人和家庭的补助及资本性支出等。</w:t>
        <w:br/>
        <w:t>年中调整90.24万元，调整后全年预算2774.64万元，预算调整率9.68%，调整预算的主要原因为一是人员减少、工资减少，预算调整。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 xml:space="preserve">    2024年本单位坚持围绕年初重点计划工作，科学谋划预算资金安排，依据规定程序和要求，及时完成部门预算编制申报，同时合理设定预算项目项目绩效指标、年度目标值，科学构建部门整体支出核心绩效指标体系和编报部门整体预算申请绩效报告，推动提高财政资金配置效益。</w:t>
        <w:br/>
        <w:t></w:t>
        <w:br/>
        <w:t>2.预算执行</w:t>
        <w:br/>
        <w:t xml:space="preserve">   县财政批复预算后，本单位按要求及时制定并报批部门预算支出计划，严格落实预算执行定期分析机制，抓好支出执行，坚持严肃财经纪律，硬化预算约束，持续树牢厉行节约理念，严控一般性支出，努力降低行政运行成本。</w:t>
        <w:br/>
        <w:t>3.绩效管理</w:t>
        <w:br/>
        <w:t xml:space="preserve">   2024年，本单位严格按照财政要求，落实预算绩效管理全过程，包括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</w:t>
        <w:br/>
        <w:t>4.信息公开</w:t>
        <w:br/>
        <w:t xml:space="preserve">  本单位已按要求在新源县人民政府门户网站公开部门预算信息，同步公开绩效目标表；在新源县人民政府门户网站公开部门决算信息，同步公开自评表及自评报告。</w:t>
        <w:br/>
        <w:t>（二）部门单位整体支出使用情况</w:t>
        <w:br/>
        <w:t xml:space="preserve">   2024年基本支出支出1896.8万元，包括工资福利支出1736.23万元，商品和服务支出90.75万元，对个人和家庭的补助69.82万元。本单位工资福利支出1736.23万元(其中：在职129人的工资1309.10万元、养老171.55万元、职业年金19.65万元、医疗86.74万元、其他社会保险7.76万元、住房公积金支出141.43万元）；商品和服务支出90.75万元(其中：办公费41.9万元、印刷费1万元、电费4.01万元、邮电费5.5万元、取暖费6万元、差旅费0.03万元、劳务费15.6万元、工会经费5.27万元、公务用车运行维护费10.56万元、其他商品和服务支出0.88万元、税金及附加费用支出0万元），对个人和家庭的补助69.82万元（主要包括：退休费40.1万元、抚恤金13.72万元、生活补助12万元、医疗费补助4万元）。</w:t>
        <w:br/>
        <w:t>2.专项资金支出情况</w:t>
        <w:br/>
        <w:t>2024年专项项目支出838.53万元，主要用于：1、 2024年中央政法纪检监察转移支付资金；2、自治区宗教活动修缮经费项目；3、  新源县喀拉布拉镇新时代文明实践站所活动经费；4、  中央支持地方公共文化服务体系建设补助资金；5、  新源县喀拉布拉镇农田社区标准化卫生室打造项目；6、动物防疫物资储备资金；7、化解暂付款支出；8、新源县喀拉布拉镇阿克托干村安装太阳能路灯农村综合改革项目；9、新源县喀拉布拉镇喀拉布拉村“一事一议”项目；10、新源县喀拉布拉镇阿克其村“一事一议”项目；11、  新源县喀拉布拉镇阿克奥依村“一事一议”项目；12、新源县喀拉布拉镇农田社区“一事一议”改造路灯项目；13、新源县喀拉布拉镇阿克托干村“一事一议”项目；14、2023年中央综改类项目伊州财农[2022]66号（喀拉布拉村村容村貌整治一事一议项目）14、2024年社区运转经费；15、 州直农村基础设施管护体制改革工作专项资金；16、  喀拉布拉镇国有企业退休人员社会化管理补助资金。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2024年本单位总支出2735.38万元，预算执行率98.59%，其中一般公共服务支出516.72万元；文化旅游体育与传媒支出5.81万元；社会保障和就业支出191.20万元；卫生健康支出105.62万元；农林水支出1740.39万元；住房保障支出141.43万元,；国有资本经营预算支出34.26万元。</w:t>
        <w:br/>
        <w:t xml:space="preserve">    1.基本支出使用情况</w:t>
        <w:br/>
        <w:t xml:space="preserve">  2024年基本支出支出1896.8万元，包括工资福利支出1736.23万元，商品和服务支出90.75万元，对个人和家庭的补助69.82万元。本单位工资福利支出1736.23万元(其中：在职129人的工资1309.10万元、养老171.55万元、职业年金19.65万元、医疗86.74万元、其他社会保险7.76万元、住房公积金支出141.43万元）；商品和服务支出90.75万元(其中：办公费41.9万元、印刷费1万元、电费4.01万元、邮电费5.5万元、取暖费6万元、差旅费0.03万元、劳务费15.6万元、工会经费5.27万元、公务用车运行维护费10.56万元、其他商品和服务支出0.88万元、税金及附加费用支出0万元），对个人和家庭的补助69.82万元（主要包括：退休费40.1万元、抚恤金13.72万元、生活补助12万元、医疗费补助4万元）。</w:t>
        <w:br/>
        <w:t>2.专项资金支出情况</w:t>
        <w:br/>
        <w:t>2024年专项项目支出838.53万元，主要用于：1、 2024年中央政法纪检监察转移支付资金；2、自治区宗教活动修缮经费项目；3、  新源县喀拉布拉镇新时代文明实践站所活动经费；4、  中央支持地方公共文化服务体系建设补助资金；5、  新源县喀拉布拉镇农田社区标准化卫生室打造项目；6、动物防疫物资储备资金；7、化解暂付款支出；8、新源县喀拉布拉镇阿克托干村安装太阳能路灯农村综合改革项目；9、新源县喀拉布拉镇喀拉布拉村“一事一议”项目；10、新源县喀拉布拉镇阿克其村“一事一议”项目；11、  新源县喀拉布拉镇阿克奥依村“一事一议”项目；12、新源县喀拉布拉镇农田社区“一事一议”改造路灯项目；13、新源县喀拉布拉镇阿克托干村“一事一议”项目；14、2023年中央综改类项目伊州财农[2022]66号（喀拉布拉村村容村貌整治一事一议项目）14、2024年社区运转经费；15、 州直农村基础设施管护体制改革工作专项资金；16、  喀拉布拉镇国有企业退休人员社会化管理补助资金。</w:t>
        <w:br/>
        <w:t xml:space="preserve">  （二）部门单位整体支出绩效指标完成情况</w:t>
        <w:br/>
        <w:t xml:space="preserve">   年初我单位设置部门整体绩效目标中包括一级指标1个履职效能，二级指标2个，三级指标4个，指标完成情况分析如下：</w:t>
        <w:br/>
        <w:t></w:t>
        <w:br/>
        <w:t>1.履职效能</w:t>
        <w:br/>
        <w:t>（1）数量指标</w:t>
        <w:br/>
        <w:t xml:space="preserve">    数量指标：农牧民人均纯收入，预期指标值&gt;=26515元，指标完成值26515元，指标完成率100%；	</w:t>
        <w:br/>
        <w:t xml:space="preserve">    基础设施建设项目数，预期指标值2个，指标完成值2个，指标完成率100%；</w:t>
        <w:br/>
        <w:t>完成新增就业人数，预期指标值180人，指标完成值201人，指标完成率100%；</w:t>
        <w:br/>
        <w:t>村集体收入增长率，预期指标值12%，指标完成值12.92%，指标完成率100%；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在2024年，面对严峻复杂的外部情境、艰巨繁重的改革发展稳定任务，全镇上下攻坚克难、承压前行，实现了社会大局持续稳定，保持了经济健康发展，提升了民生福祉。这些成绩的取得，利益于习近平新时代中国特色社会主义思想和新时代党的治疆方略的科学指引，得益于全镇各族干部群众的顽强拼搏。</w:t>
        <w:br/>
        <w:t xml:space="preserve">    在肯定成绩的同时，我们也清醒地看到，喀拉布拉镇前进的道路上仍然面临不少困难和挑战。一是防范化解风险隐患意识不足，情报信息研判不够深入细致，重点领域安全生产问题多发不止，历史积案化解不彻底。二是产业基础较薄弱，规模化经营水平不高。三是公共服务设施建设相对滞后，人居环境整治成效不明显，特别是随着城镇化建设的快速推进，民生保障和公共服务等兜底任务非常繁重。四是从严治党依然任重道远，部分村（社区）党组织战斗堡垒作用发挥不明显，部分党员干部担当作为的自觉性不够，干事创业激情减退，纪法意识不强，违规违纪行为时有发生。对此，我们必须正视问题，认真研究，采取有效措施，在今后的工作中切实加以解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部门预算的公用经费严重不足。我镇除日常办公支出外，还要承担聘用人员工资。单位日常运转的刚性支出多，现有的部门预算资金已不能满足日益增长的工作需要。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 xml:space="preserve">    2、加强财务管理，严格财务审核。加强单位财务管理，健全单位财务管理制度体系，规范单位财务行为。在费用报账支付时，按照预算规定的费用项目和用途进行资金使用审核、列报支付、财务核算，杜绝超支现象的发生。</w:t>
        <w:br/>
        <w:t xml:space="preserve">    3.根据我单位部门整体支出绩效评价情况，建议县财政局根据我镇发展的要求和实际情况，加大部门预算资金的安排，提高我单位公用经费及工作经费预算额度。</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