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新源县审计局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是机构人员构成根据《新源县审计局职能配置、内设机构和人员编制规定》（新党办（2002）113号）设立新源县审计局，新源县审计局2024年人员编制数19人，实有在职人员18人（其中公务员10人、机关工勤1人、事业编制7人），离休人员0人，退休人员16人。内设科室为3个,分别为财政金融审计科：拟定县级预算执行情况的审计总体方案，汇总审计结果；负责审计县本级预算执行情况；负责对县辖乡镇政府预算执行情况和决算进行审计监督；负责审计与县财政有拨款关系的党政机关、社会团体的财政财务收支；负责审计政府有关部门和事业单位财务收支；开展专项审计和审计调查。经济责任和自然资源审计科：按规定组织对新源县有关部门党政领导干部、事业单位党政领导干部和国有企业法定代表人进行任期及离任经济责任审计；开展专项审计调查；组织开展领导干部自然资源资产离任（任中）审计以及自然资源管理、污染防治和生态保护与修复情况审计。综合审计科：处理局机关日常政务，负责有关会议的组织和有关报告、文件及审计机关管理制度的起草；编制审计工作规划，安排年度审计项目；管理机关文电处理、档案管理、保密工作、信访工作、信息、人事管理等项事务；承担新源县党委审计委员会办公室工作职责；负责局机关财务报账、后勤服务工作；负责审计统计报表、检查考核其他业务科室、计算机运用等工作；负责办理局机关的机构编制、工资福利工作；办理有关协调工作；受理审计行政复议和应诉；审理有关审计业务事项，审核与复核局机关的审计报告、审计决定；负责举行本局的审计听证工作和应诉。</w:t>
        <w:br/>
        <w:t>负责审计新源县有关部门管理和受县人民政府委托的农林水利、资源环保、乡村振兴等专项资金的筹集、管理、使用情况；负责审计新源县有关部门管理和受县人民政府委托由社会团体管理的养老、医疗、工伤、失业保障等基金的财务收支及最低生活保障金、各项社会福利、救灾救济、优抚安置和社会捐赠等资金的管理使用情况；组织审计县国有企业和国有资本占控股或主导地位企业的资产、负债、损益；开展专项审计和审计调查。对政府投资建设项目预算执行和竣工决算进行审计；对县属国有施工企业进行审计监督。</w:t>
        <w:br/>
        <w:t>二是主要职能</w:t>
        <w:br/>
        <w:t xml:space="preserve">   根据《新源县审计局职能配置、内设机构和人员编制规定》（新党办（2019）19号），本单位主要职能有：</w:t>
        <w:br/>
        <w:t xml:space="preserve"> (一)主管审计工作。负责对新源县财政收支和法律法规规定属于审计监督范围的财务收支的真实、合法和效益进行审计监督，对公共资金、国有资产十国有资源和领导干部履行经济责任情况实行审计全覆盖，对领导干部实行自然资源资产离任审计，对国家有关重大政策措施贯彻落实情况进行跟踪审计。对审计、专项审计调查和核查社会审计机构相关审计报告的结果承担责任，督促被审计单位进行整改。</w:t>
        <w:br/>
        <w:t>(二)贯彻执行审计法律法规规章、国家审计准则和指南;制定并组织实施专业领域审计工作方案;对直接审计、调查和核查的事项依法进行审计评价，作出审计决定或提出审计建议。</w:t>
        <w:br/>
        <w:t>(三)向县委审计委员会提出年度新源县预算执行和其他财政支出情况审计报告;向县人民政府提出年度新源县预算执行和其他财政收支情况的审计结果报告;受县人民政府委托向县人大常委会提出新源县本级预算执行和其他财政收支情况的审计工作报告、审计查出问题整改情况报告;向县委、人民政府报告对其他事项的审计和专项审计调查情况及结果，依法向社会公布审计结果;向县有关部门通报审计情况和审计结果。</w:t>
        <w:br/>
        <w:t>(四)直接审计下列事项，出具审计报告，在法定职权范围内做出审计决定，包括国家有关重大政策措施贯彻落实情况;新源县本级预算执行和其他财政收支情况，新源县本级各部门(含直属单位)预算的执行情况、决算草案和其他财政收支;新源县本级财政转移支付资金;使用新源县财政资金的事业单位和社会团体的财务收支;新源县投资和以新源县投资为主的建设项目的预算执行情况和决算;新源县重大公共工程项目的资金管理使用和建设运营情况;自然资源管理、污染防治和生态保护与修复情况;新源县国有企业、县人民政府规定的新源县国有资本占控股或占主导地位的企业境内外资产、负债和损益;有关社会保障基金、社会捐赠资金及其他基金、资金的财务收支;国际组织和外国政府援助、贷款项目;法律法规规定的其他事项。</w:t>
        <w:br/>
        <w:t>(五)按规定对属于本级审计机关审计监督对象的党政主要领导干部及其他单位主要负责人实施经济责任审计和自然资源资产离任审计。</w:t>
        <w:br/>
        <w:t>(六)组织实施对国家财经法律法规、规章、政策和宏观调控措施执行情况、财政预算管理及国有资产管理使用等与国家财政收支有关的特定事项进行专项审计调查。</w:t>
        <w:br/>
        <w:t>(七)依法检查审计决定执行情况，督促审计查出问题的整改，依法办理被审计单位对审计决定提请行政复议、行政诉讼或新源县人民政府裁决中的有关事项，协助配合有关部门查处相关重大案件。</w:t>
        <w:br/>
        <w:t>(八)指导和监督内部审计工作，核查社会审计机构对依法属于审计监督对象的单位出具的相关审计报告。</w:t>
        <w:br/>
        <w:t>(九)指导和推广信息技术在审计领域的应用。</w:t>
        <w:br/>
        <w:t>(十)完成新源县委、县人民政府交办的其他任务。</w:t>
        <w:br/>
        <w:t>(十一)职能转变。进一步完善新源县审计管理体制，加强全县审计工作统筹，明晰职能定位，理顺内部职责关系，优化审计资源配置，充实加强一线审计力量，构建集中统一、全面覆盖、权威高效的审计监督体系;优化审计工作机制，坚持科技强审，完善业务流程，改进工作方式，加强与相关部门的沟通协调，充分调动内部审计和社会审计力量，增强监督合力。</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预算执行和其他财政收支审计：财政局、卫健委、农业农村局、生态环境局、住建局、融媒体中心等6个预算执行单位。                     领导干部经济责任审计：阿勒玛勒镇、人社局、中医院3个单位领导的经济责任审计。</w:t>
        <w:br/>
        <w:t>新源县国有企业资产负债损益审计：新源县鑫通国有资本投资运营集团有限责任公司、新源县国有资产投资经营有限责任公司、新源县源溢污水处理有限责任公司、新源县野果林改良场农牧业发展有限责任公司、新源县吐尔根农牧业发展有限责任公司、新源县台勒喀拉农牧业发展有限责任公司、新源县马场农牧业发展有限责任公司、新源县鑫通能源科技有限责任公司、新源县汇融资产管理有限公司、新源县源益水暖有限责任公司、新疆宏昌茂业建设工程有限公司11家公司。</w:t>
        <w:br/>
        <w:t>领导干部自然资源资产离任（任中）审计：新源县阿勒玛勒镇。新源县2024年支持新疆发展资金和项目跟踪审计：新源县人民政府。                               新源县高标准农田建设项目专项审计：新源县农业农村局。新疆伊犁州新源县2023年各学校、幼儿园改善办学条件建设项目竣工决算审计：新源县教育局。2022年城乡义务教育校舍安全保障长效机制及幼儿园园舍维修改造建设项目竣工决算审计：新源县教育局。伊犁州新源县循环科技产业园建设项目二期竣工决算审计：新源县工业园区。伊犁州新源县智能制造产业园基础设施建设项目竣工决算审计：新源县工业园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一是整体支出规模</w:t>
        <w:br/>
        <w:t>2024年初新源县财政局批复我单位部门预算为389.06万元，预算追加资金28.67万元，支出预算调整率7.36%；2024年12月实际决算支出388.75万元，另其他支出0万元，其中工资福利支出293.83万元、商品和服务支出82.53万元，对个人和家庭的补助12.39万元，其他资本性支出0万元。上述决算支出388.75万元，其中：基本支出为311.62万元、支付中介评审费77.13万元，预算执行率100%。</w:t>
        <w:br/>
        <w:t>二是整体支出使用情况及使用方法</w:t>
        <w:br/>
        <w:t>整体支出使用情况：至2024年12月，本单位工资福利支出293.83万元(其中：在职18人的工资222.58万元、养老30.16万元、医疗及住房公积金支出41.09万元），商品和服务支出82.53万元(其中：差旅费4.11万元、公务用车2辆的用车费及维护费2.2万元、办公费6.61万元、委托业务费66.00万元、工会经费0.91万元、福利费1.20万元、公务接待费0.98万元、培训费0.28万元，其他0.24），对个人和家庭的补助12.39万元（主要包括：离休0人的离休费0万元、退休16人的退休费11.94万元，奖励金0.45万元）。</w:t>
        <w:br/>
        <w:t>整体支出使用方法：本单位2024年整体支出主要为基本支出，其中：</w:t>
        <w:br/>
        <w:t>1.人员支出（包括工资类、家庭补助类等）由县财政局根据《部门预算方案》按照工资计划统发；</w:t>
        <w:br/>
        <w:t>2.经费等资金支出按照我单位内控体系中设定的流程申报审批进行；</w:t>
        <w:br/>
        <w:t>3.预决算公开均按照政府信息公开有关规定，于新源县政府官网公开。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（一）基本支出管理及使用情况</w:t>
        <w:br/>
        <w:t>基本支出主要用于日常工作运转开支,包括人员的工资福利支出、商品和服务支出、对个人和家庭的补助支出。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2024年预算安排基本支出316.06万元，实际收到311.61万元 ,本年追减（调减）的基本资金为4.45万元。主要原因为退休人员的医疗保险调减。</w:t>
        <w:br/>
        <w:t>（二）项目支出管理及使用情况</w:t>
        <w:br/>
        <w:t>本单位2024年3个项目支出。</w:t>
        <w:br/>
        <w:t>（三）“三公”经费使用情况</w:t>
        <w:br/>
        <w:t xml:space="preserve">    我局认真贯彻落实中央关于厉行节约的有关规定，严格执行《党政机关厉行节约反对浪费条例》，从严控制一般性支出。</w:t>
        <w:br/>
        <w:t>2024年“三公”经费预算数为5.60万元，其中，公务接待费1.60万元，公务用车购置及运行费4.00万元（其中公务用车购置为0万元），因公出国（境）费0万元。</w:t>
        <w:br/>
        <w:t>2024年“三公”经费决算支出3.18万元，其中公务接待费0.98万元、因公出国（境）费用0万元、公务用车购置及运行费2.2万元，较2023年“三公”经费决算支出4.84万元减少1.66万元，下降了37.05%。</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根据《新源县审计局职能配置、内设机构和人员编制规定》（新党办（2019）19号）文件要求及本部门职能:一是强化党对审计工作的领导，严格执行重大事项请示制度，组织召开县委审计委员会2024年第1次、第2次会议。提交审计要情、审计专报3篇、审计报告31篇，二是立足本职，扎实做好审计监督。完成审计项目28个，累计发现问题239个，提出审计建议92条，移交问题线索3条。三是扎实推进全县内部审计，开展内审培训、以审代培、“1+N”包联模式等，指导全县56家完成内部审计工作。四是开展审计发现问题整改专项检查，将整改不力的审计问题列入督查督办事项。同时，结合集中整治群众身边不正之风和腐败问题专项活动和审计整改“回头看”工作，检查审计发现问题整改情况，起底并移交涉及民生领域问题线索18条。</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从评价情况来看，2024年部门整体绩效目标基本完成,包括审计项目数量、业务理论培训、推进内部审计。预算编制合理，预算执行及时、有效，完成了年初制定的绩效目标，部门整体支出绩效自评结果较好，绩效管理水平不断提高，绩效指标体系建设逐渐丰富和完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1、对审计情况的综合分析研究不够，有些审计项目质量不高，深度广度不够，审计成果转化和利用率有待提高。</w:t>
        <w:br/>
        <w:t>2、单位人员在内控制度执行方面还存在不到位的情况，没有完全按照制度来执行。单位虽然制定了一系列内控制度，但未能严格执行，对制度的执行及效果缺乏必要的监督，导致有章不循、违章不究，内部控制制度未能发挥应有的作用。</w:t>
        <w:br/>
        <w:t>3、审计业务费不足，我局是业务局除日常办公支出外，还要承担全县固定资产投资审计工作，在聘请第三方审计业务费没有在预算内。单位日常运转的刚性支出都不够，现有的部门预算资金已不能满足日益增长的工作需要。</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