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新源县总工会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（一）部门单位基本情况</w:t>
        <w:br/>
        <w:t>一是机构人员构成</w:t>
        <w:br/>
        <w:t>根据《新源县总工会机关职能配置、内设机构和人员编制方案》（新党办【2002】78号），本单位主要职能有：</w:t>
        <w:br/>
        <w:t>工会是党领导下的职工群众自愿结合的工人阶级群众组织，是党联系职工群众的桥梁和纽带，是会员和职工利益的代表。县总工会是全县工会的领导机关，县总工会由县委领导，其主要工作任务是：</w:t>
        <w:br/>
        <w:t>1.根据党的路线、方针、政策以及县委的工作部署和要求，确定县总工会工作的指导思想。</w:t>
        <w:br/>
        <w:t>2.依照法律和章程，组织和指导全县各级工会履行“维护、建设、参与、教育”等项社会职能；贯彻执行县委和上级工会的决定。</w:t>
        <w:br/>
        <w:t>3.对有关职工利益的重大问题进行调研，向县委、政府反映职工群众的愿望和要求并提出意见和建议；参与设计职工切身利益的有关政策、法规、制度和措施的修改、制定工作。</w:t>
        <w:br/>
        <w:t>4.负责全县劳动模范、先进工作者的管理工作，协助政府做好劳模推荐、评选和表彰工作。</w:t>
        <w:br/>
        <w:t>5.指导基层工会工作，协助有关部门监督检查《劳动法》、《工会法》、《中国工会章程》的贯彻执行情况。</w:t>
        <w:br/>
        <w:t>6.与基层党委协商推荐基层工会的主要领导人选，负责企事业单位基层工会领导干部的培训。</w:t>
        <w:br/>
        <w:t>7.负责工会经费的管理、审查、审计工作。</w:t>
        <w:br/>
        <w:t>8.承办县委、政府和上级工会交办的其他工作。</w:t>
        <w:br/>
        <w:t>2.部门机构设置及人员构成</w:t>
        <w:br/>
        <w:t>（1）部门机构设置</w:t>
        <w:br/>
        <w:t>新源县总工会内设科室为3个,分别为办公室、组织宣传室、综合室。</w:t>
        <w:br/>
        <w:t>其中：1.办公室主要负责全县工会工作情况和职工队伍的主要情况，协助领导管理日常事务；负责机关内外协调工作；负责文秘、保密和财务、固定资产、后勤服务等管理工作。</w:t>
        <w:br/>
        <w:t>负责指导全县各基层工会收好、管好、用好工会经费；负责对基层工会财务工作的指导、监督和检查及工会财务干部的培训。</w:t>
        <w:br/>
        <w:t>参与有关女职工合法权益和特殊利益，调查女职工情况，协助女工委开展竞赛、评优、教育、培训活动。</w:t>
        <w:br/>
        <w:t>负责全县工会经费审查、审计工作。</w:t>
        <w:br/>
        <w:t>马文兰负责办公室工作。</w:t>
        <w:br/>
        <w:t>2.组织宣传室负责指导全县基层工会组织建设工作，负责检查《工会章程》和各项制度的贯彻执行情况；负责全县干部培训、评优工作；负责全县职工的民主管理和民主监督工作；负责基层工会组建和管理工作，指导基层工会做好职工的思想道德教育工作，指导基层工会开展、建设“职工之家”活动。</w:t>
        <w:br/>
        <w:t>王晓波负责组织宣传工作。</w:t>
        <w:br/>
        <w:t>3.综合室指导全县基层工会开展劳动竞赛、合理化建议承担各级劳模、先进工作者、奖章、奖状获得者的评选、表彰、管理工作，参与重大、特大伤亡事故和严重职业危害问题的调查处理工作；做好劳动保护工作，调查全县职工生活状况，推进职工社会保障和集体福利事业发展、维护职工的基本生活和合法权益。</w:t>
        <w:br/>
        <w:t>组织全县技术交流和技术合作</w:t>
        <w:br/>
        <w:t>负责管理职工群众有关法律方面的咨询，负责接待职工信访工作；参与劳动争议的调查处理，配合县有关部门做好职工物价监督工作。</w:t>
        <w:br/>
        <w:t>负责统计报表的上报工作。</w:t>
        <w:br/>
        <w:t>胡建明负责综合室工作。</w:t>
        <w:br/>
        <w:t>人员构成</w:t>
        <w:br/>
        <w:t>根据《新源县总工会级机关职能配置、内设机构和人员编制方案》（新党办【2002】78号）设立新源县总工会，总工会2024年人员编制数6人，实有在职人员7人（其中公务员5人、行政工勤1人、财政自聘人员1人），离休人员0人，退休人员8人。</w:t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2024年部门整体绩效目标基本完成。预算编制合理，预算执行及时、有效，完成年初预定的绩效目标，部门整体支出绩效自评结果较好，绩效管理水平不断提高，绩效指标体系建设逐步丰富和完善。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1、细化预算编制工作，认真做好预算的编制。进一步加强单位内部机构各科室的预算管理意识，严格按照预算编制的相关制度和要求进行预算编制，提高预算编制的科学性、严谨性和可控性。加强内部预算编制的审核和预算控制指标的下达。</w:t>
        <w:br/>
        <w:t>2、加强财务管理，严格财务审核。加强单位财务管理，健全单位财务管理制度体系，规范单位财务行为。在费用报账支付时，按照预算规定的费用项目和用途进行资金使用审核、列报支付、财务核算，杜绝超支现象的发生。</w:t>
        <w:br/>
        <w:t>3根据主要存在的问题提出建议：根据我单位部门整体支出绩效评价情况，建议县财政局根据新源县工运事业发展的要求和实际情况，加大部门预算资金的安排，落实我单位项目经费工会经费预算执行力度。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