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5B65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新源县统计局2024年法治政府建设</w:t>
      </w:r>
    </w:p>
    <w:p w14:paraId="48F2AC80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年度报告</w:t>
      </w:r>
    </w:p>
    <w:p w14:paraId="3F0D1E8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7ADD3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在县委、县政府的坚强领导和上级统计部门的精心指导下，县统计局坚持以习近平法治思想为根本遵循，深入贯彻落实党中央、国务院关于法治政府建设的决策部署，严格按照自治区、自治州及县委法治政府建设工作要求，紧紧围绕提升统计数据质量和服务水平这一核心目标，持续深化统计法治建设，全面推进依法行政、依法统计，为全县经济社会高质量发展提供了坚实的统计法治保障。现将2024年法治政府建设工作情况报告如下。</w:t>
      </w:r>
    </w:p>
    <w:p w14:paraId="14623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一、上一年度推进法治政府建设的主要举措和成效</w:t>
      </w:r>
    </w:p>
    <w:p w14:paraId="7787E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(一)深学笃行习近平法治思想，用理论武装头脑、推动工作。</w:t>
      </w:r>
    </w:p>
    <w:p w14:paraId="0ACA0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深入学习宣传习近平法治思想作为首要任务，充分利用理论学习中心组、党组会议、支委会学习、集中学习等方式学习习近平法治思想和重要讲话精神，为法治政府建设工作奠定坚实理论基础。</w:t>
      </w:r>
    </w:p>
    <w:p w14:paraId="62BF0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以党纪学习教育为抓手，深入开展《中国共产党纪律处分条例》《中国共产党廉洁自律准则》等党章党规学习，进一步凝聚全体干部干事创业的精气神。</w:t>
      </w:r>
    </w:p>
    <w:p w14:paraId="70D9F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(二)突出重点，强化统计法治意识，深入开展统计执法监督检查工作。</w:t>
      </w:r>
    </w:p>
    <w:p w14:paraId="472A52A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eastAsia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学习贯彻习近平总书记关于统计工作重要讲话及指示批示精神。4月和8月，分别在</w:t>
      </w: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县委理论学习中心组学习</w:t>
      </w:r>
      <w:r>
        <w:rPr>
          <w:rFonts w:hint="eastAsia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、中共新源县委常委会2024年第20次会议传达学习</w:t>
      </w: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习近平总书记关于统计工作的重要指示批示精神</w:t>
      </w:r>
      <w:r>
        <w:rPr>
          <w:rFonts w:hint="eastAsia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、《关于深化统计管理体制改革提高统计数据真实性的意见》要点、“26个不得”统计铁律等内容，</w:t>
      </w: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通过学习，切实提高</w:t>
      </w:r>
      <w:r>
        <w:rPr>
          <w:rFonts w:hint="eastAsia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各级</w:t>
      </w: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领导干部</w:t>
      </w:r>
      <w:r>
        <w:rPr>
          <w:rFonts w:hint="eastAsia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依法治统意识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。</w:t>
      </w:r>
    </w:p>
    <w:p w14:paraId="79DD644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常态化开展统计数据核查工作。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充分发挥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好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统计监督职能作用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通过深入实地核查、电话询问、统计报表数据核查等方式，不定期开展统计执法监督检查。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今年以来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，共实地核查企业、项目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家；通过查看印证材料、平台核实等方式重点核查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家（次）；日常统计月报、季报数据核查做到每月、每季全覆盖。</w:t>
      </w:r>
    </w:p>
    <w:p w14:paraId="27FA4A0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不断提高依法治统能力。第一时间将国家、自治区、自治州防惩工作会议精神传达到位，不断提升各部门防范和惩治统计数据造假弄虚作假的认识；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充分发挥统计监督与纪律监督、审计监督，充分形成监督合力，维护风清气正的统计工作生态环境。</w:t>
      </w:r>
    </w:p>
    <w:p w14:paraId="5114D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(三)深化法治政府建设，扎实开展普法宣传工作。</w:t>
      </w:r>
    </w:p>
    <w:p w14:paraId="3B5B11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结合宪法法律宣传月、国家安全教育月等活动大力开展法律法规宣传活动，提升广大群众懂法、守法、遵法的意识和能力。2024年，共开展法律法规宣传活动4次，悬挂横幅4条，摆放展板2块，发放宣传单400余份。</w:t>
      </w:r>
    </w:p>
    <w:p w14:paraId="39DC5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结合统计开放日及统计法颁布纪念日开展集中宣传统计法律法规，提升全民依法治统的理念，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最大限度保障统计数据质量，助力经济高质量发展。</w:t>
      </w:r>
    </w:p>
    <w:p w14:paraId="32BFB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强化全体统计干部依法治统意识，局党组带头坚持和完善集体学法制度，认真学习《中华人民共和国统计法》《防范和惩治统计造假、弄虚作假督察工作规定》《全国经济普查条例》等各项统计法律法规。2024年，共开展统计法律法规集中学习16次。</w:t>
      </w:r>
    </w:p>
    <w:p w14:paraId="4661A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二、上一年度推进法治政府建设的不足和原因</w:t>
      </w:r>
    </w:p>
    <w:p w14:paraId="7CB95EA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治统氛围不浓。一些企业单位对统计工作了解不够、认识不足；一些基层领导只重结果不看过程，统计工作保障还不够有力，对统计数据质量缺乏足够重视；部分统计业务人员法治意识不够，对依法统计依法治统认识不清。</w:t>
      </w:r>
    </w:p>
    <w:p w14:paraId="59D1652A">
      <w:pPr>
        <w:pStyle w:val="6"/>
        <w:widowControl/>
        <w:shd w:val="clear" w:color="auto" w:fill="FFFFFF"/>
        <w:spacing w:beforeAutospacing="0" w:afterAutospacing="0"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法治宣传方式单一。法治宣传方式还存在形式单一、按部就班的问题，不能积极主动对部门、企业开展形式多样、丰富多彩的普法宣传活动，企业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依法依规提升数据质量意识不强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877C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统计执法检查工作不深不实。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在进行统计执法检查过程中，由于碍于情面或其它阻力干扰，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统计执法力度不够，致使依法治统工作没有真正落到实处，不能有效营造“不敢造假、不能造假、不想造假”的良好统计生态。</w:t>
      </w:r>
    </w:p>
    <w:p w14:paraId="46B97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三、上一年度党政主要负责人履行推进法治建设第一责任人职责，加强法治政府建设的有关情况</w:t>
      </w:r>
    </w:p>
    <w:p w14:paraId="53D5C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压实主体责任。严格落实党政主要负责人履行推进法治建设第一责任人职责要求，带头尊法学法守法用法。制定《新源县统计局主要负责人履行推进法治建设第一责任人职责清单》，明确班子成员和各科室法治建设责任分工，确保任务落地落实。</w:t>
      </w:r>
    </w:p>
    <w:p w14:paraId="404C4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推动工作落实。党政主要领导积极发挥领导作用，不断提升运用法治思维和法治方式推动法治政府建设的能力，将法治政府建设纳入全局年度重点工作，与统计业务工作相结合，积极安排、部署、推进和落实，定期召开专题会议，研究解决法治建设中的重点难点问题。</w:t>
      </w:r>
    </w:p>
    <w:p w14:paraId="2E975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四、下一年度推进法治政府建设的主要安排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</w:p>
    <w:p w14:paraId="29DEFCA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提升统计法治理念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进一步加大组织全局干部、乡镇、部门及企业统计人员认真学习《中华人民共和国统计法》《关于深化统计管理体制改革提高统计数据真实性的意见》《统计违纪违法责任人处分处理建议办法》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《防范和惩治统计造假、弄虚作假督察工作规定》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及习近平总书记关于统计工作的重要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指示批示精神，进一步强化全体统计局领导干部及基层统计人员的守法、用法意识。</w:t>
      </w:r>
    </w:p>
    <w:p w14:paraId="75C7E9E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全面开展普法宣传工作。持之以恒落实全员学法用法制度，局党组带头坚持和完善集体学法制度，强化学习《中华人民共和国宪法》《中华人民共和国统计法》等各项法律法规。着力在统计普法宣传和法治意识培育等方面补短板，大力推进统计法律宣传进机关、进社区、进企业活动，加强对广大调查对象特别是“四上”企业的普法宣传。</w:t>
      </w:r>
    </w:p>
    <w:p w14:paraId="617614D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_GB2312" w:cs="楷体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强化统计监督，推进依法治统。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以查处统计对象虚报、漏报、拒报统计数据为工作重点，重点对工业、投资、批零住餐、房地产、服务业等企业和个体经营户开展数据核查检查，最大限度保障统计数据质量。</w:t>
      </w:r>
    </w:p>
    <w:p w14:paraId="3F6458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</w:t>
      </w:r>
    </w:p>
    <w:p w14:paraId="496F3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533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567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32F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78" w:leftChars="304" w:hanging="5440" w:hanging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新源县统计局</w:t>
      </w:r>
    </w:p>
    <w:p w14:paraId="73756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2025年3月5日</w:t>
      </w:r>
    </w:p>
    <w:p w14:paraId="31879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8B0F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918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DF6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912C53"/>
    <w:multiLevelType w:val="singleLevel"/>
    <w:tmpl w:val="CA912C53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OGMxNTUwMTgwMjUxODRiMjM0ZTliZjliYWViYTgifQ=="/>
  </w:docVars>
  <w:rsids>
    <w:rsidRoot w:val="255172D4"/>
    <w:rsid w:val="01FA5531"/>
    <w:rsid w:val="041965BD"/>
    <w:rsid w:val="09841994"/>
    <w:rsid w:val="0A861E0F"/>
    <w:rsid w:val="0B41099C"/>
    <w:rsid w:val="15CA22E2"/>
    <w:rsid w:val="17C26B61"/>
    <w:rsid w:val="198A22BB"/>
    <w:rsid w:val="1C3543B2"/>
    <w:rsid w:val="1F324710"/>
    <w:rsid w:val="204A7214"/>
    <w:rsid w:val="228A430B"/>
    <w:rsid w:val="255172D4"/>
    <w:rsid w:val="277D1989"/>
    <w:rsid w:val="2C4C7EB8"/>
    <w:rsid w:val="2C822CF1"/>
    <w:rsid w:val="36170734"/>
    <w:rsid w:val="3A8C6397"/>
    <w:rsid w:val="3BC21085"/>
    <w:rsid w:val="41751AB9"/>
    <w:rsid w:val="442A561E"/>
    <w:rsid w:val="4C4E0D21"/>
    <w:rsid w:val="4E0F7AF2"/>
    <w:rsid w:val="51C17762"/>
    <w:rsid w:val="61AE039F"/>
    <w:rsid w:val="63CC1B34"/>
    <w:rsid w:val="63EF3A29"/>
    <w:rsid w:val="6A393C82"/>
    <w:rsid w:val="75C837B8"/>
    <w:rsid w:val="79553C9A"/>
    <w:rsid w:val="7FD4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 w:line="600" w:lineRule="exact"/>
      <w:ind w:left="420" w:leftChars="200"/>
    </w:pPr>
    <w:rPr>
      <w:rFonts w:ascii="Times New Roman" w:hAnsi="Times New Roman" w:eastAsia="微软雅黑" w:cs="Times New Roman"/>
      <w:szCs w:val="24"/>
    </w:rPr>
  </w:style>
  <w:style w:type="paragraph" w:styleId="3">
    <w:name w:val="Body Text First Indent 2"/>
    <w:basedOn w:val="2"/>
    <w:next w:val="1"/>
    <w:qFormat/>
    <w:uiPriority w:val="0"/>
    <w:pPr>
      <w:spacing w:before="100" w:beforeAutospacing="1"/>
      <w:ind w:left="0" w:firstLine="420" w:firstLineChars="200"/>
    </w:pPr>
  </w:style>
  <w:style w:type="paragraph" w:styleId="4">
    <w:name w:val="Plain Text"/>
    <w:basedOn w:val="1"/>
    <w:next w:val="5"/>
    <w:qFormat/>
    <w:uiPriority w:val="0"/>
    <w:rPr>
      <w:rFonts w:ascii="宋体" w:hAnsi="Courier New"/>
      <w:szCs w:val="21"/>
    </w:rPr>
  </w:style>
  <w:style w:type="paragraph" w:styleId="5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2174</Words>
  <Characters>2202</Characters>
  <Lines>0</Lines>
  <Paragraphs>0</Paragraphs>
  <TotalTime>96</TotalTime>
  <ScaleCrop>false</ScaleCrop>
  <LinksUpToDate>false</LinksUpToDate>
  <CharactersWithSpaces>2300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2022-11-26T04:58:00Z</dcterms:created>
  <dc:creator>Administrator</dc:creator>
  <cp:lastModifiedBy>Administrator</cp:lastModifiedBy>
  <dcterms:modified xsi:type="dcterms:W3CDTF">2025-08-12T03:34:35Z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655513AA9EB945C3B92D91B38C6147E4_13</vt:lpwstr>
  </property>
</Properties>
</file>