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新源县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推进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婚丧事宜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移风易俗工作实施办法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试行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color w:val="auto"/>
          <w:sz w:val="32"/>
          <w:szCs w:val="40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40"/>
          <w:lang w:val="en-US" w:eastAsia="zh-CN"/>
        </w:rPr>
        <w:t>（草案）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第一条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为铸牢中华民族共同体意识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培育和践行社会主义核心价值观，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  <w:lang w:eastAsia="zh-CN"/>
        </w:rPr>
        <w:t>促进乡村全面振兴，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依据有关法律、法规，结合本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实际制定本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  <w:lang w:eastAsia="zh-CN"/>
        </w:rPr>
        <w:t>办法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本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  <w:lang w:eastAsia="zh-CN"/>
        </w:rPr>
        <w:t>办法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适用于本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行政区域内婚丧事宜移风易俗工作。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第二条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本实施办法所称移风易俗，是指根据社会主义核心价值观和国家有关政策，治理婚丧礼仪等活动中出现的高价彩礼、人情攀比、厚葬薄养、铺张浪费等现象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，教育引导各族群众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逐步摒除陈规陋习、改变不良风俗习惯。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第三条  移风易俗工作应当坚持自治、法治与德治相结合，坚持依法依规、以人为本、因地制宜、系统推进的原则，构建党委领导、政府组织、部门落实、社会协同、公众参与的工作机制，形成共建、共治、共享的社会文明新格局，积极引导全民共同遵守，推进移风易俗工作法治化、常态化、规范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第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  <w:t>四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县人民政府统筹推进婚丧事宜移风易俗工作，研究解决婚丧事宜移风易俗工作中的重大问题。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民政主管部门负责婚丧事宜移风易俗工作的指导、监督等工作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对领取结婚证的公民现场进行移风易俗、婚事新办宣传教育，引导公民婚事新办，抵制高价彩礼、奢华婚礼。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宣传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  <w:t>文化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、社会工作、农业农村、民族宗教、市场监管等主管部门应当按照各自职责，加强协作配合，共同做好婚丧事宜移风易俗相关工作。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  <w:t>第五条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人民政府负责本区域内婚丧事宜移风易俗工作的组织实施、督导检查和宣传教育工作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  <w:t>（一）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根据本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  <w:t>乡镇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实际情况，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  <w:t>具体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推进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  <w:t>婚丧事宜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移风易俗的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  <w:t>有关工作；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  <w:t>（二）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指导村（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  <w:lang w:eastAsia="zh-CN"/>
        </w:rPr>
        <w:t>社区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  <w:t>将婚丧事宜移风易俗纳入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村规民约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  <w:lang w:eastAsia="zh-CN"/>
        </w:rPr>
        <w:t>（居民公约）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，推进村（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  <w:lang w:eastAsia="zh-CN"/>
        </w:rPr>
        <w:t>社区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）移风易俗工作制度与机制建设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（三）掌握低保户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监测户等低收入家庭婚丧事宜情况，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及时消除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低收入家庭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因婚、因丧、因人情跟风等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致贫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返贫风险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40"/>
          <w:lang w:eastAsia="zh-CN"/>
        </w:rPr>
        <w:t>第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  <w:t>六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  <w:lang w:eastAsia="zh-CN"/>
        </w:rPr>
        <w:t>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村（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  <w:t>社区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）根据上级人民政府的要求，负责做好本辖区内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  <w:t>婚丧事宜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移风易俗工作：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  <w:t>（一）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召集村（居）民会议，依法将移风易俗纳入村规民约（居民公约），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  <w:t>规定婚丧事宜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的具体标准、制度保障及奖惩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  <w:t>措施，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对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  <w:t>不遵守村规民约（居民公约）的行为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进行监督劝诫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（二）宣传社会主义核心价值观和移风易俗的相关法律法规及政策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开展婚育新风进万家、敬老爱老等主题实践活动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  <w:t>，转变并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提高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  <w:t>各族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群众对移风易俗观念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  <w:t>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认识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  <w:t>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>充分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>发挥新时代文明实践站的作用，组建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>移风易俗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>志愿服务队伍，组织集体婚礼等文明实践活动，为村（居）民举办婚丧事宜提供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>服务和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>便利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  <w:t>（四）发挥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村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  <w:t>（社区）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红白理事会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  <w:t>的作用，指导红白理事会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在遵守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  <w:t>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关法律法规和村规民约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居民公约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、尊重群众意愿的基础上，制定理事会章程并向村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  <w:t>（居）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民公开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  <w:t>（五）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发掘、宣传本村（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  <w:lang w:eastAsia="zh-CN"/>
        </w:rPr>
        <w:t>社区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）良好家风家教、喜事简办、厚养薄葬等先进典型，评选本村（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  <w:lang w:eastAsia="zh-CN"/>
        </w:rPr>
        <w:t>社区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）移风易俗先进个人、家庭及最美家庭等荣誉称号。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第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  <w:t>七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工会、共青团、妇联等人民团体应当发挥自身优势，组织开展婚丧事宜移风易俗主题实践活动。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国家机关、企业事业单位、社会团体和组织应当积极做好本部门、本单位、本团体、本行业的婚丧事宜移风易俗工作。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第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  <w:t>八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广播、电视、报刊、网络等新闻媒体应当采用通俗易懂、群众喜闻乐见的方式，开展移风易俗法律法规及政策宣传教育、先进事迹宣传报道、舆论监督等工作，营造全社会支持、全民积极参与移风易俗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第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  <w:t>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条  国家公职人员（含退休人员）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党员、人大代表、政协委员、妇女代表应当在婚丧事宜移风易俗中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  <w:t>带头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遵守相关规定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发挥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40"/>
          <w:lang w:eastAsia="zh-CN"/>
        </w:rPr>
        <w:t>模范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40"/>
        </w:rPr>
        <w:t>表率作用。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　操办婚事应当简约文明，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倡导不要彩礼、不要嫁妆和自创家业的新型婚恋观，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自觉遵守下列行为：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（一）自觉抵制给付或者收受高价、天价彩礼、礼金；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（二）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倡导简约订亲、简办婚礼、减少礼金、婚仪从简、婚宴从俭、环保婚礼；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）鼓励举行家庭婚礼、旅行婚礼、集体婚礼等新型婚礼仪式；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四）自觉抵制退（毁）婚高价赔偿；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（五）自觉抵制大操大办、铺张浪费、攀比摆阔、低俗婚闹等不良行为；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（六）禁止借婚姻索取财物；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（七）禁止以婚嫁损害他人合法权益；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（八）禁止包办、买卖婚姻和利用宗教、家族势力或彩礼礼金等形式干涉婚姻自由的行为；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（九）法律法规禁止的其他行为。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　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倡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导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摇篮礼、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满月、学步礼、割礼、戴耳环、商量茶、生日、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贺寿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购车、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升学、迁居、开业等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宴请活动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以家宴庆贺为主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抵制乱办宴席、滥办宴席、盲从攀比、跟风办宴等宴请活动。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第十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　倡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导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健康文明的人际交往，自觉抵制人情攀附、随礼攀比等不良行为，不举办“无事酒”敛财，不参加以收受礼金等为目的的宴请。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十三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　倡导丧事简办、厚养薄葬，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反对丧期冗长、封建迷信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大操大办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自觉遵守下列行为：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（一）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倡导节地生态集中安葬，禁止散埋乱葬，禁止修建活人墓、豪华墓。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（二）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尊重各民族的丧葬习俗，自愿改革丧葬习俗的，他人不得干涉。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（三）不得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在城市道路、广场、公共绿地、居民小区或其他非指定公共场所停放遗体、搭设灵棚（堂）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（四）不得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破坏公共卫生，妨害公共秩序，危害公共安全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侵害他人合法权益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）法律法规禁止的其他行为。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 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民政等部门应当合理划定允许实施祭扫活动区域，引导群众在传统祭日规范开展祭扫活动。殡葬服务机构、殡仪服务人员应当宣传绿色、节约、文明殡葬理念，倡导、推广新型环保丧葬用品。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第十五条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倡导安全、节俭、绿色、低碳的文明祭祀行为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提倡采用集体共祭、公祭悼念、网络祭扫等方式缅怀故人、追思亲人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进入防火区的陵园、公墓和坟地等场所祭扫，应当遵守森林草原防火法律法规及相关规定。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第十六条  任何组织和个人都有义务对违反移风易俗有关规定的行为进行劝阻、投诉、举报。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第十七条  对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拒不执行本办法有关规定或不配合监督、检查的，依照村规民约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、居民公约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或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有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关法律规定处理。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第十八条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本办法自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公布之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日起施行。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40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06FDA"/>
    <w:rsid w:val="00B87A8B"/>
    <w:rsid w:val="014C4DA3"/>
    <w:rsid w:val="03B86720"/>
    <w:rsid w:val="043A35D9"/>
    <w:rsid w:val="048C7D18"/>
    <w:rsid w:val="06F954D8"/>
    <w:rsid w:val="0A1232CA"/>
    <w:rsid w:val="0D692839"/>
    <w:rsid w:val="0E5968A8"/>
    <w:rsid w:val="0E8371A7"/>
    <w:rsid w:val="116C3197"/>
    <w:rsid w:val="11ED2D15"/>
    <w:rsid w:val="121F796A"/>
    <w:rsid w:val="12F9640D"/>
    <w:rsid w:val="14263231"/>
    <w:rsid w:val="17B84AE8"/>
    <w:rsid w:val="194C138C"/>
    <w:rsid w:val="19575C3B"/>
    <w:rsid w:val="1AA43102"/>
    <w:rsid w:val="1BF16438"/>
    <w:rsid w:val="1E5A01A2"/>
    <w:rsid w:val="1EC95A56"/>
    <w:rsid w:val="1F167769"/>
    <w:rsid w:val="21FC03B3"/>
    <w:rsid w:val="23C96385"/>
    <w:rsid w:val="24EA02AB"/>
    <w:rsid w:val="264D464E"/>
    <w:rsid w:val="27FD20A3"/>
    <w:rsid w:val="296938F4"/>
    <w:rsid w:val="298F31CF"/>
    <w:rsid w:val="2C491D5B"/>
    <w:rsid w:val="2CD864F9"/>
    <w:rsid w:val="2EF835C5"/>
    <w:rsid w:val="306A22A0"/>
    <w:rsid w:val="31BE28A4"/>
    <w:rsid w:val="32E12CEE"/>
    <w:rsid w:val="32FE5CE1"/>
    <w:rsid w:val="331D184C"/>
    <w:rsid w:val="33BC72B7"/>
    <w:rsid w:val="33D07D64"/>
    <w:rsid w:val="357C6EB1"/>
    <w:rsid w:val="36C82C47"/>
    <w:rsid w:val="36F80A55"/>
    <w:rsid w:val="3A797CAF"/>
    <w:rsid w:val="3B7A3CDF"/>
    <w:rsid w:val="3B985F13"/>
    <w:rsid w:val="3BD61540"/>
    <w:rsid w:val="3E8B4539"/>
    <w:rsid w:val="405D772B"/>
    <w:rsid w:val="40FB392F"/>
    <w:rsid w:val="432610DD"/>
    <w:rsid w:val="438F22F2"/>
    <w:rsid w:val="43BF06C4"/>
    <w:rsid w:val="43CC0E50"/>
    <w:rsid w:val="44564BBE"/>
    <w:rsid w:val="44847527"/>
    <w:rsid w:val="48E50CA0"/>
    <w:rsid w:val="4A480887"/>
    <w:rsid w:val="4AAE12AF"/>
    <w:rsid w:val="4B7B794C"/>
    <w:rsid w:val="4CD95E28"/>
    <w:rsid w:val="4D9E31E2"/>
    <w:rsid w:val="4DF01BDF"/>
    <w:rsid w:val="4FBA1149"/>
    <w:rsid w:val="52FE4D9E"/>
    <w:rsid w:val="537E62DA"/>
    <w:rsid w:val="55242A1A"/>
    <w:rsid w:val="56554997"/>
    <w:rsid w:val="566D1730"/>
    <w:rsid w:val="58D72319"/>
    <w:rsid w:val="5A517EA9"/>
    <w:rsid w:val="5C810B8D"/>
    <w:rsid w:val="5D79574D"/>
    <w:rsid w:val="5D9D3EE5"/>
    <w:rsid w:val="5ECA3D86"/>
    <w:rsid w:val="618943CD"/>
    <w:rsid w:val="62E93375"/>
    <w:rsid w:val="631B1054"/>
    <w:rsid w:val="65A84374"/>
    <w:rsid w:val="6C3A69EF"/>
    <w:rsid w:val="6E056E0D"/>
    <w:rsid w:val="6FD337A2"/>
    <w:rsid w:val="71751060"/>
    <w:rsid w:val="735623C8"/>
    <w:rsid w:val="73A976A7"/>
    <w:rsid w:val="766F54E7"/>
    <w:rsid w:val="783F1F05"/>
    <w:rsid w:val="7B836552"/>
    <w:rsid w:val="7E92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2272</Words>
  <Characters>2272</Characters>
  <Lines>0</Lines>
  <Paragraphs>0</Paragraphs>
  <TotalTime>14</TotalTime>
  <ScaleCrop>false</ScaleCrop>
  <LinksUpToDate>false</LinksUpToDate>
  <CharactersWithSpaces>2326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2025-04-10T09:49:00Z</dcterms:created>
  <dc:creator>Administrator</dc:creator>
  <cp:lastModifiedBy>Administrator</cp:lastModifiedBy>
  <cp:lastPrinted>2025-04-10T12:04:00Z</cp:lastPrinted>
  <dcterms:modified xsi:type="dcterms:W3CDTF">2025-04-14T11:44:10Z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KSOTemplateDocerSaveRecord">
    <vt:lpwstr>eyJoZGlkIjoiYzVjZGI1NmU4NTczYTkzNDlhNzRiY2QyMDk0ZGVjMWMifQ==</vt:lpwstr>
  </property>
  <property fmtid="{D5CDD505-2E9C-101B-9397-08002B2CF9AE}" pid="4" name="ICV">
    <vt:lpwstr>165EFC4627E74C4C83C8E7EFA51B9493_12</vt:lpwstr>
  </property>
</Properties>
</file>