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2023年农村学前三年免费教育保障机制</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新源县教育局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新源县教育局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为实现以习近平同志为核心的党中央确定的社会稳定和长治久安总目标，全面落实自治区第九次党代会关于“教育惠民”工程重大决策部署，全面普及农村学前三年免费双语教育，根据伊州财教[2017]18号文件转发《关于印发&lt;自治区农村学前三年免费双语教育经费保障机制管理办法的通知&gt;的通知》实施此项目。</w:t>
        <w:br/>
        <w:t xml:space="preserve">    主要内容及实施情况</w:t>
        <w:br/>
        <w:t>主要内容：</w:t>
        <w:br/>
        <w:t>根据《关于提前下达2023年新疆西藏等地区教育特殊补助资金的通知》（新财教[2022]176号）文件要求及年初财政专项预算，申请拨付2023年全县9487名农村在园幼儿保障资金25330290元，人均补助2800元。其中保教费10435700元，取暖费1138440元，伙食费13756150元。保障免费接受学前三年教育，减轻幼儿家庭经济负担。</w:t>
        <w:br/>
        <w:t>实施情况：</w:t>
        <w:br/>
        <w:t>补助发放申报情况：本项目于2023年2月1日由新源县教育局填报学前保障资金5855843.45元并报新源县财政局审批通过。</w:t>
        <w:br/>
        <w:t>本项目于2023年8月1日由新源县教育局填报学前保障资金4802693.69 元二次发放申请并报新源县财政局审批通过。</w:t>
        <w:br/>
        <w:t></w:t>
        <w:br/>
        <w:t>本项目于2023年3月至12月陆续共计支付学前保障经费2533.03万元。</w:t>
        <w:br/>
        <w:t>（2)资金投入和使用情况</w:t>
        <w:br/>
        <w:t>资金投入情况：该项目年初预算数2533.03万元，截至2023年12月31日，该项目实际总投入2533.03万元，实际总投入占比100%。截至2023年12月31日，该项目资金落实到位2533.03万元，资金落实到位率100%，资金来源为中央资金、自治区资金、地方配套资金。</w:t>
        <w:br/>
        <w:t>资金使用情况：该项目年初预算数2533.03万元，全年预算数2533.03万元，全年执行数2533.03万元，全年预算执行率为100%，用于：</w:t>
        <w:br/>
        <w:t>1）保教费补助发放1043.57万元；</w:t>
        <w:br/>
        <w:t>2）取暖费补助发放113.84万元；</w:t>
        <w:br/>
        <w:t>3）伙食费补助发放1375.62万元。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保障全县9487名农村在园幼儿免费接受学前三年教育，减轻幼儿家庭经济负担。</w:t>
        <w:br/>
        <w:t>（2）阶段性目标：</w:t>
        <w:br/>
        <w:t>2.1 2023年6月30日完成2023年春季学前保障支付资金1266.51万元。</w:t>
        <w:br/>
        <w:t>2023年12月31日前完成2023年秋季学前保障支付资金1266.52万元。</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学前保障经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全县幼儿保障经费</w:t>
        <w:br/>
        <w:t>（3）绩效评价范围：</w:t>
        <w:br/>
        <w:t>本次评价从项目决策（包括绩效目标、决策过程）、项目管理（包括项目资金、项目实施）、项目产出（包括项目产出数量、产出质量、产出时效和产出成本）、项目效益四个维度进行学前保障经费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学前保障经费支出绩效评价得分：95分。</w:t>
        <w:br/>
        <w:t>学前保障经费支出绩效评价指标体系表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4	4</w:t>
        <w:br/>
        <w:t>		立项程序</w:t>
        <w:br/>
        <w:t>规范性	项目申请、设立过程是否符合相关要求，用以反映和考核项目立项的规范情况	4	4</w:t>
        <w:br/>
        <w:t>	绩效目标	绩效目标</w:t>
        <w:br/>
        <w:t>合理性	项目所设定的绩效目标是否依据充分，是否符合客观实际，用以反映和考核项目绩效目标与项目实施的相符情况。	3	2</w:t>
        <w:br/>
        <w:t>		绩效指标</w:t>
        <w:br/>
        <w:t>明确性	依据绩效目标设定的绩效指标是否清晰、细化、可衡量等，用以反映和考核项目绩效目标的明细化情况。	3	2</w:t>
        <w:br/>
        <w:t>	资金投入</w:t>
        <w:br/>
        <w:t>　	预算编制</w:t>
        <w:br/>
        <w:t>科学性	项目预算编制是否经过科学论证、有明确标准，资金额度与年度目标是否相适应，用以反映和考核项目预算编制的科学性、合理性情况。	3	2</w:t>
        <w:br/>
        <w:t>		资金分配</w:t>
        <w:br/>
        <w:t>合理性	项目预算资金分配是否有测算依据，与补助单位或地方实际是否相适应，用以反映和考核项目预算资金分配的科学性、合理性情况。	3	5</w:t>
        <w:br/>
        <w:t>过程	资金管理	资金到位率	实际到位资金与预算资金的比率，用以反映和考核资金落实情况对项目实施的总体保障程度。	4	4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4</w:t>
        <w:br/>
        <w:t>		制度执行</w:t>
        <w:br/>
        <w:t>有效性	项目实施是否符合相关管理规定，用以反映和考核相关管理制度的有效执行情况。	4	3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9</w:t>
        <w:br/>
        <w:t>效益　	项目效益　	实施效益	项目实施所产生的效益。	10	10</w:t>
        <w:br/>
        <w:t>		满意度	社会公众或服务对象对项目实施效果的满意程度。	10	10</w:t>
        <w:br/>
        <w:t>总分		100	95</w:t>
        <w:br/>
        <w:t>（3）评价方法</w:t>
        <w:br/>
        <w:t>本次项目支出绩效自评采用成本效益分析法，原因为：学前教育保障经费项目属于“教育惠民”工程类型，项目支出评价内容主要方向为费用支出后可产生的效益，故使用成本效益分析法。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1.12024年2月1日，新源县教育局成立学前保障项目预算绩效自评工作评价小组（小组负责人：冯栋梁，小组成员：陈斌、雷喆）；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项目决策17分；</w:t>
        <w:br/>
        <w:t>项目过程19分；</w:t>
        <w:br/>
        <w:t>项目产出39分；</w:t>
        <w:br/>
        <w:t>项目效益20分。</w:t>
        <w:br/>
        <w:t>本项目的决策、过程、产出、效益均达到了预期要求，最终得分为95分，项目达成年度指标。</w:t>
        <w:br/>
        <w:t>2.相关评分表</w:t>
        <w:br/>
        <w:t xml:space="preserve">  学前保障经费评价得分情况</w:t>
        <w:br/>
        <w:t>一级指标	权重分	得分</w:t>
        <w:br/>
        <w:t>项目决策	20	17</w:t>
        <w:br/>
        <w:t>项目过程	20	19</w:t>
        <w:br/>
        <w:t>项目产出	40	39</w:t>
        <w:br/>
        <w:t>项目效益	20	20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①补助发放依据伊州财教[2017]18号文件转发《关于印发&lt;自治区农村学前三年免费双语教育经费保障机制管理办法的通知&gt;的通知》；</w:t>
        <w:br/>
        <w:t>②《关于提前下达2023年新疆西藏等地区教育特殊补助资金的通知》（新财教[2022]176号）文件要求及年初财政专项预算。</w:t>
        <w:br/>
        <w:t>本项目为补助类项目，无立项过程，依据上述2条国家政策及项目资金批复，项目资金使用依据充分且合理。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②审批文件、材料：本项目审批文件有：《关于提前下达2023年新疆西藏等地区教育特殊补助资金的通知》（新财教[2022]176号）文件，审批文件及材料齐全；</w:t>
        <w:br/>
        <w:t>③项目事前工作：本项目已经过必要的绩效评估、集体决策。</w:t>
        <w:br/>
        <w:t>(3)绩效目标合理性</w:t>
        <w:br/>
        <w:t xml:space="preserve"> 学前保障经费项目设立了项目绩效目标，与全面普及农村学前三年免费教育具有相关性，项目的预期产出效益和效果也均能符合正常的业绩水平，并且与预算确定的项目投资额或资金量相匹配。</w:t>
        <w:br/>
        <w:t>(4)绩效指标明确性</w:t>
        <w:br/>
        <w:t>学前保障经费项目将项目绩效目标细化分解为具体的绩效指标，一级指标共4条，二级指标共6条，三级指标共8条，其中量化指标条数共7条，所有绩效指标均通过清晰、可衡量的指标值予以体现，并且做到了与项目目标任务数或计划数相对应。</w:t>
        <w:br/>
        <w:t>(5)预算编制科学性</w:t>
        <w:br/>
        <w:t xml:space="preserve">    本项目实施内容为支付2023年学前保障经费，资金使用严格按照项目财务管理制度及预算批复内容进行，项目预算编制根据补助发放人数及标准进行计算，预算数经过县财经领导小组会议确定，预算内容与项目内容无偏差，预算额度测算依据充分，项目投资额与工作任务匹配性100%，不存在偏差性。</w:t>
        <w:br/>
        <w:t>(6)资金分配合理性</w:t>
        <w:br/>
        <w:t xml:space="preserve">    本项目预算资金分配依据《关于提前下达2023年新疆西藏等地区教育特殊补助资金的通知》（新财教[2022]176号）文件，项目资金分配额度无偏低或偏高情况，分配额度合理。项目单位为新源县教育局位于新源县，区域内受学前保障补助人数为9487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实际到位资金2533.03万元，预算资金2533.03万元，资金到位率100%。</w:t>
        <w:br/>
        <w:t>(2)预算执行率</w:t>
        <w:br/>
        <w:t>年初预算数2533.03万元，全年预算数2533.03万元，全年执行数2533.03万元，预算执行率为100%。</w:t>
        <w:br/>
        <w:t>(3)资金使用合规性</w:t>
        <w:br/>
        <w:t>3.1 资金使用符合、财务管理制度以及有关专项资金管理办法的规定；</w:t>
        <w:br/>
        <w:t>3.2 资金的拨付严格按照新源县教育局资金拨付审批程序进行：由新源县教育局资助核算中心提交学前保障经费申请到县财经领导小组，经审批后提交到新源县财政局。项目资金拨付手续齐全，资金拨付手续有：上级资金拨付文件、申请拨付学前教育保障经费的申请、资金分配表。</w:t>
        <w:br/>
        <w:t>3.3 本项目资金规定的用途为：发放9487人的2533.03万元补助。符合项目预算批复规定的用途；</w:t>
        <w:br/>
        <w:t>3.4 项目资金截至2023年12月31日已拨付至100%，过程不存在截留、挤占、挪用、虚列支出等情况。</w:t>
        <w:br/>
        <w:t>(4)管理制度健全性</w:t>
        <w:br/>
        <w:t>4.1 本项目已制定《新源县农村学前三年免费双语教育经费保障机制管理办法》管理制度健全；</w:t>
        <w:br/>
        <w:t>4.2 本项目财务及业务管理制度符合《中华人民共和国政府采购法》、《中华人民共和国会计法》等相关法律法规，财务和业务管理制度已经过党委会审批通过，确保了各项制度的合法合规性及完整性。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学前保障经费截止到2023年12月31日，已完成全县93所幼儿园，保障农村学前三年适龄幼儿9487人，农村学前国语教育覆盖率达到100%，免费读本按期发放，补助标准每人每年2800元并及时支付，改善了幼儿园办学条件同时减轻幼儿家庭的经济负担，家长及幼儿满意度100%</w:t>
        <w:br/>
        <w:t>其中</w:t>
        <w:br/>
        <w:t>(1)项目完成数量</w:t>
        <w:br/>
        <w:t>指标1：农村学前三年适龄幼儿保障人数，指标值：&gt;=9487人，实际完成值9487人 ，指标完成率100 %。</w:t>
        <w:br/>
        <w:t>指标2：保障全县幼儿园数，指标值：&gt;=93所，实际完成值93所 ，指标完成率100 %。</w:t>
        <w:br/>
        <w:t>(2)项目完成质量</w:t>
        <w:br/>
        <w:t>指标1：农村学前三年适龄幼儿资助人数覆盖率，指标值：100%，实际完成值100% ，指标完成率100% 。</w:t>
        <w:br/>
        <w:t>（3）项目完成时效</w:t>
        <w:br/>
        <w:t>指标1：资金支付及时性，指标值：100%，实际完成值100% ，指标完成率100 %。</w:t>
        <w:br/>
        <w:t>指标2：免费读本按期发放率，指标值：100 %，实际完成值100 % ，指标完成率100 %。</w:t>
        <w:br/>
        <w:t>（4）项目完成成本</w:t>
        <w:br/>
        <w:t>指标1：学前三年适龄幼儿补助标准，指标值：&lt;=2800元/生/年 ，实际完成值2800元/生/年，指标完成率100%；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我单位学前保障经费截止到2023年12月31日，已完成93所幼儿园，农村学前三年适龄幼儿9487人的保障经费，项目的实施：</w:t>
        <w:br/>
        <w:t>（1）项目实施的经济效益分析</w:t>
        <w:br/>
        <w:t>无。</w:t>
        <w:br/>
        <w:t>（2）项目实施的社会效益分析</w:t>
        <w:br/>
        <w:t>指标1：持续减轻幼儿家庭经济负担，指标值：有效减轻，实际完成值有效减轻 ，指标完成率100 %。</w:t>
        <w:br/>
        <w:t>（3）项目实施的生态效益分析</w:t>
        <w:br/>
        <w:t>无。</w:t>
        <w:br/>
        <w:t>（4）项目实施的可持续影响分析</w:t>
        <w:br/>
        <w:t>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（3）实行单位部门帮扶，做好监督与检查。新源县教育局适时组织开展补助经费监督检查和绩效评价，新源县财政局做到及时拨付和支付。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项目实施前期已根据项目建设内容设置绩效目标，但项目绩效目标级绩效指标设置过于笼统，不够细化，在实际实施绩效监控和绩效评价时较为困难。</w:t>
        <w:br/>
        <w:t xml:space="preserve">  随着教育高质量发展，对学前教育的质量要求也越来越高，而学前保障经费主要来源于财政资金，这需要政府长期的努力和政策的支持。</w:t>
        <w:br/>
        <w:t>改进措施：</w:t>
        <w:br/>
        <w:t>（1）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br/>
        <w:t xml:space="preserve">   （2）对于学前教育薄弱问题，需要政府加大投入及教育部门合理分配制定项目资金，共同推动学前教育健康发展。</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