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新疆新源县吐尔根乡阿克克尔喀苏村萨依沟泥石流防治工程</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新源县自然资源局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新源县自然资源局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孟凡凯</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2022年12月21日，新疆维吾尔自治区财政厅《关于提前下达中央2023年自然灾害防治体系建设补助资金的通知》新财资环【2022】125号，批复估算项目总投资920万元。资金来源为2023年自然灾害防治体系建设补助资金。通过对新疆新源县吐尔根乡阿克克尔喀村苏拉萨依沟泥石流防治工程的设计与实施，减轻或消除泥石流隐患对沟口居民、房屋、农田及公共设施等威胁，保障人民生命和财产安全。</w:t>
        <w:br/>
        <w:t>主要内容及实施情况</w:t>
        <w:br/>
        <w:t>主要内容：</w:t>
        <w:br/>
        <w:t>1.按照审批通过的防治工程设计和施工组织设计，组织地质灾害防治工程施工；</w:t>
        <w:br/>
        <w:t>2.减轻或消除泥石流隐患对苏拉萨依沟的居民、房屋、牲畜、国道218、流动车辆人口输电线路等的威胁。</w:t>
        <w:br/>
        <w:t>3.防治工程完成后，制作永久性的防治工程说明碑。</w:t>
        <w:br/>
        <w:t>实施情况：</w:t>
        <w:br/>
        <w:t>1）项目可行性报告：本项目于2022年11月委托新疆维吾尔自治区自然资源厅、新疆维吾尔自治区财政厅对本项目进行可行性研究报告编制工作。</w:t>
        <w:br/>
        <w:t>2）项目招标程序：本项目于2023年3月3日伊犁哈萨克自治州自然资源局委托新疆国源土地矿产资源交易中心对项目工程进行公开招标，中标单位为湖南核工业岩土工程勘察设计研究院有限公司；</w:t>
        <w:br/>
        <w:t>本项目于2023年4月18日伊犁哈萨克自治州自然资源局委托新疆国源土地矿产资源交易中心对项目监理进行公开招标，中标单位为中化地质矿山总局新疆地质调查院；</w:t>
        <w:br/>
        <w:t>3）项目施工：项目开工时间为2023年6月8日，项目实施过程严格按照《新源县吐尔根乡阿克克尔喀村苏拉萨依沟泥石流防治工程建设管理制度》规定进行。项目竣工时间为2023年11月16日。项目竣工后由伊犁哈萨克自治州自然资源局出具《关于下发新疆新源县吐尔根乡阿克克尔喀村苏拉萨依沟泥石流防治工程竣工验收意见书的通知》，于2023年10月29日由中化地质矿山总局新疆地质调查院监理单位提交《新源县吐尔根乡阿克克尔喀村苏拉萨依沟泥石流防治工程项目工程质量评估报告》，于2023年11月16日由州、县自然资源局联合组织的专家验收组提交《地质灾害防治工程竣工验收意见书》。以上验收程序及验收内容严格按照《建筑工程施工验收统一标准》（GB50300-2013）规定进行。</w:t>
        <w:br/>
        <w:t>（2)资金投入和使用情况</w:t>
        <w:br/>
        <w:t>资金投入情况：该项目年初预算数920万元，预算追加（或调减）数0万元，全年预算数为920万元，预算调整率0%。截至2023年12月25日，该项目实际总投入920万元，实际总投入占比100%。截至2023年12月25日，该项目资金落实到位920万元，资金落实到位率100%，资金来源为中央2023年自然灾害防治体系建设补助资金。</w:t>
        <w:br/>
        <w:t>资金使用情况：该项目年初预算数920万元，全年预算数920万元，全年执行数919.99万元，全年预算执行率为100%，用于：项目工程建设及工程监理。</w:t>
        <w:br/>
        <w:t>1）项目工程费用892.07万元；</w:t>
        <w:br/>
        <w:t>2）项目监理费用27.92万元；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开展新源县的1处地质灾害隐患点的治理，加强地质灾害综合防治体系建设，提升地质灾害防治能力。</w:t>
        <w:br/>
        <w:t>（2）阶段性目标：</w:t>
        <w:br/>
        <w:t>2.1 2023年6月10日开始施工；</w:t>
        <w:br/>
        <w:t>2.2 2023年8月31月日前完成1处泥石流易发沟地质灾害综合治理，核销地质灾害隐患5处，地质灾害隐患控制率100%，地质灾害隐患气象报警覆盖率100%；</w:t>
        <w:br/>
        <w:t>2.3 2023年11月16日前完成项目并验收。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新疆新源县吐尔根乡阿克克尔喀村苏拉萨依沟泥石流防治工程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新疆新源县吐尔根乡阿克克尔喀村苏拉萨依沟泥石流防治工程</w:t>
        <w:br/>
        <w:t>（3）绩效评价范围：</w:t>
        <w:br/>
        <w:t>本次评价从项目决策（包括绩效目标、决策过程）、项目管理（包括项目资金、项目实施）、项目产出（包括项目产出数量、产出质量、产出时效和产出成本）、项目效益四个维度进行新疆新源县吐尔根乡阿克克尔喀村苏拉萨依沟泥石流防治工程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疆新源县吐尔根乡阿克克尔喀村苏拉萨依沟泥石流防治工程支出绩效评价得分：94分。</w:t>
        <w:br/>
        <w:t>新疆新源县吐尔根乡阿克克尔喀村苏拉萨依沟泥石流防治工程支出绩效评价指标体系表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3</w:t>
        <w:br/>
        <w:t>	绩效目标	绩效目标</w:t>
        <w:br/>
        <w:t>合理性	项目所设定的绩效目标是否依据充分，是否符合客观实际，用以反映和考核项目绩效目标与项目实施的相符情况。	5	3</w:t>
        <w:br/>
        <w:t>		绩效指标</w:t>
        <w:br/>
        <w:t>明确性	依据绩效目标设定的绩效指标是否清晰、细化、可衡量等，用以反映和考核项目绩效目标的明细化情况。	5	3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10	10</w:t>
        <w:br/>
        <w:t>	产出质量	质量达标率	项目完成的质量达标产出数与实际产出数的比率，用以反映和考核项目产出质量目标的实现程度。	10	10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10	10</w:t>
        <w:br/>
        <w:t>效益　	项目效益　	实施效益	项目实施所产生的效益。	5	5</w:t>
        <w:br/>
        <w:t>		满意度	社会公众或服务对象对项目实施效果的满意程度。	5	5</w:t>
        <w:br/>
        <w:t>总分		100	94</w:t>
        <w:br/>
        <w:t>（3）评价方法</w:t>
        <w:br/>
        <w:t>本次项目支出绩效自评采用成本效益分析法，原因为：本项目为工程建设类型项目，项目支出评价内容主要方向为费用支出后可产生的效益，故使用成本效益分析法。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1.12024年2月1日，新源县自然资源局成立新源县吐尔根乡阿克克尔喀村苏拉萨依沟泥石流防治工程预算绩效自评工作评价小组（小组负责人：肖朝勇，小组成员：孟凡凯、彭晓芹）；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成本效益分析法法，坚持计划标准对本项目的立项、项绩效目标、资金投入、资金管理、组织实施、产出数量、产出质量、产出时效、产出成本、项目效益进行了综合评价。</w:t>
        <w:br/>
        <w:t>评价结论:</w:t>
        <w:br/>
        <w:t>本项目得分情况如下：</w:t>
        <w:br/>
        <w:t>项目决策24分；</w:t>
        <w:br/>
        <w:t>项目过程25分；</w:t>
        <w:br/>
        <w:t>项目产出35分；</w:t>
        <w:br/>
        <w:t>项目效益10分。</w:t>
        <w:br/>
        <w:t>本项目的决策、过程、产出、效益均达到了预期要求，最终得分为94分，项目达成年度指标。</w:t>
        <w:br/>
        <w:t>2.相关评分表</w:t>
        <w:br/>
        <w:t xml:space="preserve">   新源县吐尔根乡阿克克尔喀村苏拉萨依沟泥石流防治工程项目评价得分情况</w:t>
        <w:br/>
        <w:t>一级指标	权重分	得分</w:t>
        <w:br/>
        <w:t>项目决策	30	24</w:t>
        <w:br/>
        <w:t>项目过程	25	25</w:t>
        <w:br/>
        <w:t>项目产出	35	35</w:t>
        <w:br/>
        <w:t>项目效益	10	10</w:t>
        <w:br/>
        <w:t>合计	100	94</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文件依据：</w:t>
        <w:br/>
        <w:t>①　《地质灾害防治条例》（国务院394令）；</w:t>
        <w:br/>
        <w:t>②　《国务院关于加强地质灾害防治工作的决定》（国发[2011]20号）；</w:t>
        <w:br/>
        <w:t>③　《国务院办公厅印发贯彻落实国务院关于加强地质灾害防治工作决定重点工作分工方案的通知》（国办函〔2011〕94号）；</w:t>
        <w:br/>
        <w:t>④　新疆维吾尔自治区贯彻落实《国务院关于加强地质灾害防治工作的决定》实施意见（新政发[2012]81号）；</w:t>
        <w:br/>
        <w:t>⑤　《新疆维吾尔自治区地质环境保护条例》2002年自治区人大常委会9-35号文，2002年5月1日起施行；</w:t>
        <w:br/>
        <w:t>⑥　《新疆维吾尔自治区2019年度地质灾害防治方案》（2019.05）--自治区自然资源厅；</w:t>
        <w:br/>
        <w:t>⑦　自治区党委自治区人民政府于2016年4月27日下发了《自治区党委自治区人民政府关于加强全区生态文明建设的实施意见》（新党发[2016]8号）对地质灾害防治工作提出了指导意见；</w:t>
        <w:br/>
        <w:t>⑧　《新疆维吾尔自治区地质灾害防治规划》。</w:t>
        <w:br/>
        <w:t>(2)立项程序规范性</w:t>
        <w:br/>
        <w:t>本项目已经过必要的可行性研究、专家论证、风险评估、绩效评估、集体决策。</w:t>
        <w:br/>
        <w:t>(3)绩效目标合理性</w:t>
        <w:br/>
        <w:t>新源县吐尔根乡阿克克尔喀村苏拉萨依沟泥石流防治工程设立了项目绩效目标，与地质灾害防治工作具有相关性，项目的预期产出效益和效果也均能符合正常的业绩水平，并且与预算确定的项目投资额或资金量相匹配。</w:t>
        <w:br/>
        <w:t>(4)绩效指标明确性</w:t>
        <w:br/>
        <w:t>新源县吐尔根乡阿克克尔喀村苏拉萨依沟泥石流防治工程将项目绩效目标细化分解为具体的绩效指标，一级指标共4条，二级指标共6条，三级指标共10条，其中量化指标条数共9条，所有绩效指标均通过清晰、可衡量的指标值予以体现，并且做到了与项目目标任务数或计划数相对应。</w:t>
        <w:br/>
        <w:t>(5)预算编制科学性</w:t>
        <w:br/>
        <w:t>本项目建设内容及工程量严格按照《建设工程工程量清单计价规范》（GB50500-2013）规定计算，项目预算编制根据项目建设内容进行计算，预算数经过1会议及专家论证确定，预算内容与项目内容无偏差，预算额度测算依据充分，项目投资额与工作任务匹配性100%，不存在偏差性。</w:t>
        <w:br/>
        <w:t>(6)资金分配合理性</w:t>
        <w:br/>
        <w:t>本项目预算资金分配依据新疆新源县吐尔根乡阿克克尔喀村苏拉萨依沟泥石流防治工程合同（合同编号：2023-01）和伊犁州2023年自然灾害防治体系建设项目监理（新疆新源县吐尔根乡阿克克尔喀村苏拉萨依沟泥石流防治工程）合同（合同编号：2023-05），项目资金分配额度无偏低或偏高情况，分配额度合理。项目单位为新源县自然资源局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实际到位资金920万元，预算资金920万元，资金到位率100%。</w:t>
        <w:br/>
        <w:t>(2)预算执行率</w:t>
        <w:br/>
        <w:t>年初预算数920万元，全年预算数920万元，全年执行数919.99万元，预算执行率为100%。</w:t>
        <w:br/>
        <w:t>(3)资金使用合规性</w:t>
        <w:br/>
        <w:t>3.1 资金使用符合、财务管理制度以及有关专项资金管理办法的规定；</w:t>
        <w:br/>
        <w:t>3.2 资金的拨付严格按照新源县自然单位资金拨付审批程序进行：由自然资源局矿管科室提交项目资金拨付申请到自然资源局主要领导，经审批后提交到县财政局。项目资金拨付手续齐全，资金拨付手续有：资金拨付申请单、发票、中标通知书、合同、工程进度单、验收单。</w:t>
        <w:br/>
        <w:t>3.3 本项目资金合同规定的用途为：建设拦砂坝、河道整治、排导槽、排导槽消能池、排导渠、监测预警、警示标志、施工便道等。符合项目预算批复及合同规定的用途；</w:t>
        <w:br/>
        <w:t>3.4 项目资金截至2023年12月25日已拨付至100%，过程不存在截留、挤占、挪用、虚列支出等情况。</w:t>
        <w:br/>
        <w:t>(4)管理制度健全性</w:t>
        <w:br/>
        <w:t>4.1 本项目已制定《新源县自然资源局新源县吐尔根乡阿克克尔喀村苏拉萨依沟泥石流防治工程项目财务管理制度》、《新源县新源县自然资源局新源县吐尔根乡阿克克尔喀村苏拉萨依沟泥石流防治工程项目业务管理制度》，管理制度健全；</w:t>
        <w:br/>
        <w:t>4.2 本项目财务及业务管理制度符合《中华人民共和国政府采购法》、《中华人民共和国会计法》等相关法律法规，财务和业务管理制度已经过局党组会议审批通过，确保了各项制度的合法合规性及完整性。</w:t>
        <w:br/>
        <w:t>(5)制度执行有效性</w:t>
        <w:br/>
        <w:t>5.1 项目的审批、招标、建设、验收过程均遵守相关法律法规和相关管理规定；</w:t>
        <w:br/>
        <w:t>5.2 本项目无调整情况；</w:t>
        <w:br/>
        <w:t>5.3 项目合同书、验收报告、技术鉴定等资料齐全并已及时归档，档案编号：2023-I-D30；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疆新源县吐尔根乡阿克克尔喀村苏拉萨依沟泥石流防治工程截止到2023年12月31日，已完成地质灾害综合治理1处、核销地质灾害隐患数量5处、治理工程验收合格率100%、地质灾害隐患气象预警覆盖率100%、地质灾害“三查”覆盖率100%、地质灾害隐患管控率100%、工程按期完成率100%、地质灾害治理成本919.99万元、提升地质灾害预警预报能力有效提升、实施区域受益人群满意度100%。</w:t>
        <w:br/>
        <w:t>其中</w:t>
        <w:br/>
        <w:t>(1)项目完成数量</w:t>
        <w:br/>
        <w:t>指标1：地质灾害综合治理（处），指标值&gt;=1处，实际完成值1处 ，指标完成率100%，指标偏差率0%；</w:t>
        <w:br/>
        <w:t>指标2：核销地质灾害隐患数量（处，指标值&gt;=1处，实际完成值5处，指标完成率100%，指标偏差率0%。</w:t>
        <w:br/>
        <w:t>(2)项目完成质量</w:t>
        <w:br/>
        <w:t>指标1：治理工程验收合格率，指标值：=100%，实际完成值100% ，指标完成率100%，指标偏差率0%；</w:t>
        <w:br/>
        <w:t>指标2：地质灾害隐患气象预警覆盖率，指标值=100%，实际完成值100%，指标完成率100%，指标偏差率0%；</w:t>
        <w:br/>
        <w:t>指标3：地质灾害“三查”覆盖率，指标值=100%，实际完成值100%，指标完成率100%，指标偏差率0%；</w:t>
        <w:br/>
        <w:t>指标4：地质灾害隐患管控率，指标值=100%，实际完成值100%，指标完成率100%，指标偏差率0%。</w:t>
        <w:br/>
        <w:t>（3）项目完成时效</w:t>
        <w:br/>
        <w:t>指标1：工程按期完成率（%），指标值=100%，实际完成值100%，指标完成率100%，指标偏差率0%。</w:t>
        <w:br/>
        <w:t>（4）项目完成成本</w:t>
        <w:br/>
        <w:t>指标1：地质灾害治理成本，指标值：&lt;=920万元 ，实际完成值919.99万元，指标完成率100%，指标偏差率0%。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疆新源县吐尔根乡阿克克尔喀村苏拉萨依沟泥石流防治工程项目截止到2023年12月31日，已完成已完成地质灾害综合治理1处、核销地质灾害隐患数量5处、治理工程验收合格率100%、地质灾害隐患气象预警覆盖率100%、地质灾害“三查”覆盖率100%、地质灾害隐患管控率100%、工程按期完成率100%，项目的实施保障地质灾害预警预报能力提升。</w:t>
        <w:br/>
        <w:t>目实施的社会效益分析</w:t>
        <w:br/>
        <w:t>指标1：提升地质灾害预警预报能力，指标值：持续提升，实际完成值有效提升，指标完成率100%，指标偏差率0%。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（3）强化项目实施安全生产管理。不定期组织人员到工程实施地核查施工环境和安全措施到位情况，对于安全生产不到位的地方督促企业立即整改，保障项目安全施工。</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（1）项目审批工作不够全面，项目立项有项目可行性研究方案，没有可行性研究方案审批批复和项目立项审批的批复，入档管理资料不齐全、完整。</w:t>
        <w:br/>
        <w:t>（2）绩效目标设定能力不够好，设定的绩效目标指标不够精准，过于笼统，在实际实施绩效监控和绩效评价时较为困难提供印证资料。</w:t>
        <w:br/>
        <w:t>改进措施：</w:t>
        <w:br/>
        <w:t>（1）加强项目资料归档工作和项目管理。项目决策、项目实施过程、项目的产出及项目产生效益相关资料要及时整理归档。特别的决策过程要细化流程，做到有申请和批复。</w:t>
        <w:br/>
        <w:t>（2）提升工作人员绩效目标编制水平。通过参加财政部门组织的各类绩效目表培训和网上、书本自学相结合的方式，强化业务人员绩效目标编制的水平，使绩效目标设置更加科学合理，更能反应出项目实施带来的效益。</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（1）完善项目立项的程序，确保项目的立项程序规范有序。在项目立项前要对企业提供的立项建议和可行性方案进行讨论研究并且批复。使项目立项的过程清晰明了，不存在不清晰过程。</w:t>
        <w:br/>
        <w:t>（2）配置专门的人员负责项目绩效工作。由于人员更换频繁，项目绩效管理工作人员业务能力不足，绩效目标设置不科学等问题出现，固定人员更方便工作开展的延续性及人员素质提升。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